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D5C" w:rsidRPr="00F85E77" w:rsidRDefault="000E0D5C" w:rsidP="000E0D5C">
      <w:pPr>
        <w:adjustRightInd w:val="0"/>
        <w:snapToGrid w:val="0"/>
        <w:spacing w:line="360" w:lineRule="auto"/>
        <w:ind w:firstLineChars="250" w:firstLine="600"/>
        <w:rPr>
          <w:rFonts w:ascii="宋体" w:hAnsi="宋体"/>
          <w:sz w:val="24"/>
        </w:rPr>
      </w:pPr>
    </w:p>
    <w:p w:rsidR="000E0D5C" w:rsidRPr="00F85E77" w:rsidRDefault="000E0D5C" w:rsidP="000E0D5C">
      <w:pPr>
        <w:adjustRightInd w:val="0"/>
        <w:snapToGrid w:val="0"/>
        <w:spacing w:line="360" w:lineRule="auto"/>
        <w:rPr>
          <w:rFonts w:ascii="宋体" w:hAnsi="宋体"/>
          <w:sz w:val="24"/>
        </w:rPr>
      </w:pPr>
      <w:r w:rsidRPr="00F85E77">
        <w:rPr>
          <w:rFonts w:ascii="宋体" w:hAnsi="宋体" w:hint="eastAsia"/>
          <w:sz w:val="24"/>
        </w:rPr>
        <w:t>证券代码：600979       证券简称：广安爱众       公告编号：</w:t>
      </w:r>
      <w:r w:rsidRPr="00F85E77">
        <w:rPr>
          <w:rFonts w:ascii="宋体" w:hAnsi="宋体"/>
          <w:sz w:val="24"/>
        </w:rPr>
        <w:t>2020-03</w:t>
      </w:r>
      <w:r w:rsidR="003F312D">
        <w:rPr>
          <w:rFonts w:ascii="宋体" w:hAnsi="宋体"/>
          <w:sz w:val="24"/>
        </w:rPr>
        <w:t>1</w:t>
      </w:r>
    </w:p>
    <w:p w:rsidR="000E0D5C" w:rsidRPr="00F85E77" w:rsidRDefault="000E0D5C" w:rsidP="000E0D5C">
      <w:pPr>
        <w:autoSpaceDE w:val="0"/>
        <w:autoSpaceDN w:val="0"/>
        <w:adjustRightInd w:val="0"/>
        <w:snapToGrid w:val="0"/>
        <w:spacing w:line="360" w:lineRule="auto"/>
        <w:jc w:val="center"/>
        <w:rPr>
          <w:rFonts w:ascii="宋体" w:hAnsi="宋体"/>
          <w:sz w:val="24"/>
        </w:rPr>
      </w:pPr>
    </w:p>
    <w:p w:rsidR="000E0D5C" w:rsidRPr="00F85E77" w:rsidRDefault="000E0D5C" w:rsidP="000E0D5C">
      <w:pPr>
        <w:adjustRightInd w:val="0"/>
        <w:snapToGrid w:val="0"/>
        <w:spacing w:line="360" w:lineRule="auto"/>
        <w:ind w:firstLineChars="300" w:firstLine="1080"/>
        <w:jc w:val="center"/>
        <w:rPr>
          <w:rFonts w:ascii="黑体" w:eastAsia="黑体" w:hAnsi="黑体"/>
          <w:bCs/>
          <w:sz w:val="36"/>
          <w:szCs w:val="36"/>
        </w:rPr>
      </w:pPr>
      <w:r w:rsidRPr="00F85E77">
        <w:rPr>
          <w:rFonts w:ascii="黑体" w:eastAsia="黑体" w:hAnsi="黑体" w:hint="eastAsia"/>
          <w:bCs/>
          <w:sz w:val="36"/>
          <w:szCs w:val="36"/>
        </w:rPr>
        <w:t>四川广安爱众股份有限公司全资子公司</w:t>
      </w:r>
    </w:p>
    <w:p w:rsidR="000E0D5C" w:rsidRPr="00F85E77" w:rsidRDefault="000E0D5C" w:rsidP="000E0D5C">
      <w:pPr>
        <w:adjustRightInd w:val="0"/>
        <w:snapToGrid w:val="0"/>
        <w:spacing w:line="360" w:lineRule="auto"/>
        <w:ind w:firstLineChars="300" w:firstLine="1080"/>
        <w:jc w:val="center"/>
        <w:rPr>
          <w:rFonts w:ascii="黑体" w:eastAsia="黑体" w:hAnsi="黑体"/>
          <w:bCs/>
          <w:sz w:val="36"/>
          <w:szCs w:val="36"/>
        </w:rPr>
      </w:pPr>
      <w:r w:rsidRPr="00F85E77">
        <w:rPr>
          <w:rFonts w:ascii="黑体" w:eastAsia="黑体" w:hAnsi="黑体" w:hint="eastAsia"/>
          <w:bCs/>
          <w:sz w:val="36"/>
          <w:szCs w:val="36"/>
        </w:rPr>
        <w:t>对外投资的公告</w:t>
      </w:r>
    </w:p>
    <w:p w:rsidR="000E0D5C" w:rsidRPr="00F85E77" w:rsidRDefault="000E0D5C" w:rsidP="000E0D5C">
      <w:pPr>
        <w:adjustRightInd w:val="0"/>
        <w:snapToGrid w:val="0"/>
        <w:spacing w:line="360" w:lineRule="auto"/>
        <w:rPr>
          <w:rFonts w:ascii="宋体" w:hAnsi="宋体"/>
          <w:b/>
          <w:sz w:val="24"/>
        </w:rPr>
      </w:pPr>
    </w:p>
    <w:p w:rsidR="000E0D5C" w:rsidRPr="00F85E77" w:rsidRDefault="000E0D5C" w:rsidP="000E0D5C">
      <w:pPr>
        <w:adjustRightInd w:val="0"/>
        <w:snapToGrid w:val="0"/>
        <w:spacing w:line="360" w:lineRule="auto"/>
        <w:ind w:firstLineChars="200" w:firstLine="482"/>
        <w:rPr>
          <w:rFonts w:ascii="宋体" w:hAnsi="宋体"/>
          <w:b/>
          <w:sz w:val="24"/>
        </w:rPr>
      </w:pPr>
      <w:r w:rsidRPr="00F85E77">
        <w:rPr>
          <w:rFonts w:ascii="宋体" w:hAnsi="宋体" w:hint="eastAsia"/>
          <w:b/>
          <w:sz w:val="24"/>
        </w:rPr>
        <w:t>本公司董事会及全体董事保证本公告内容不存在任何虚假记载、误导性陈述或者重大遗漏，并对其内容的真实性、准确性和完整性承担个别及连带责任。</w:t>
      </w:r>
    </w:p>
    <w:p w:rsidR="000E0D5C" w:rsidRPr="00F85E77" w:rsidRDefault="000E0D5C" w:rsidP="000E0D5C">
      <w:pPr>
        <w:tabs>
          <w:tab w:val="left" w:pos="540"/>
          <w:tab w:val="left" w:pos="900"/>
        </w:tabs>
        <w:adjustRightInd w:val="0"/>
        <w:snapToGrid w:val="0"/>
        <w:spacing w:line="360" w:lineRule="auto"/>
        <w:rPr>
          <w:rFonts w:ascii="宋体" w:hAnsi="宋体"/>
          <w:bCs/>
          <w:sz w:val="24"/>
        </w:rPr>
      </w:pPr>
    </w:p>
    <w:p w:rsidR="000E0D5C" w:rsidRPr="00F85E77" w:rsidRDefault="000E0D5C" w:rsidP="000E0D5C">
      <w:pPr>
        <w:tabs>
          <w:tab w:val="left" w:pos="540"/>
          <w:tab w:val="left" w:pos="900"/>
        </w:tabs>
        <w:adjustRightInd w:val="0"/>
        <w:snapToGrid w:val="0"/>
        <w:spacing w:line="360" w:lineRule="auto"/>
        <w:ind w:firstLineChars="200" w:firstLine="482"/>
        <w:rPr>
          <w:rFonts w:ascii="宋体" w:hAnsi="宋体"/>
          <w:b/>
          <w:bCs/>
          <w:sz w:val="24"/>
        </w:rPr>
      </w:pPr>
      <w:r w:rsidRPr="00F85E77">
        <w:rPr>
          <w:rFonts w:ascii="宋体" w:hAnsi="宋体" w:hint="eastAsia"/>
          <w:b/>
          <w:bCs/>
          <w:sz w:val="24"/>
        </w:rPr>
        <w:t>重要内容提示：</w:t>
      </w:r>
    </w:p>
    <w:p w:rsidR="000E0D5C" w:rsidRPr="00F85E77" w:rsidRDefault="000E0D5C" w:rsidP="000E0D5C">
      <w:pPr>
        <w:numPr>
          <w:ilvl w:val="0"/>
          <w:numId w:val="1"/>
        </w:numPr>
        <w:tabs>
          <w:tab w:val="left" w:pos="780"/>
          <w:tab w:val="left" w:pos="900"/>
        </w:tabs>
        <w:adjustRightInd w:val="0"/>
        <w:snapToGrid w:val="0"/>
        <w:spacing w:line="360" w:lineRule="auto"/>
        <w:ind w:left="0" w:firstLineChars="200" w:firstLine="480"/>
        <w:rPr>
          <w:bCs/>
          <w:sz w:val="24"/>
        </w:rPr>
      </w:pPr>
      <w:r w:rsidRPr="00F85E77">
        <w:rPr>
          <w:rFonts w:ascii="宋体" w:hAnsi="宋体" w:hint="eastAsia"/>
          <w:bCs/>
          <w:sz w:val="24"/>
        </w:rPr>
        <w:t>投资标的名称：</w:t>
      </w:r>
      <w:bookmarkStart w:id="0" w:name="_Hlk41571492"/>
      <w:r w:rsidRPr="00F85E77">
        <w:rPr>
          <w:bCs/>
          <w:sz w:val="24"/>
        </w:rPr>
        <w:t>广安爱民信合产业融合发展有限公司（暂定名，以下简称</w:t>
      </w:r>
      <w:r w:rsidRPr="00F85E77">
        <w:rPr>
          <w:bCs/>
          <w:sz w:val="24"/>
        </w:rPr>
        <w:t>“</w:t>
      </w:r>
      <w:r w:rsidRPr="00F85E77">
        <w:rPr>
          <w:bCs/>
          <w:sz w:val="24"/>
        </w:rPr>
        <w:t>爱民有限</w:t>
      </w:r>
      <w:r w:rsidRPr="00F85E77">
        <w:rPr>
          <w:bCs/>
          <w:sz w:val="24"/>
        </w:rPr>
        <w:t>”</w:t>
      </w:r>
      <w:r w:rsidRPr="00F85E77">
        <w:rPr>
          <w:bCs/>
          <w:sz w:val="24"/>
        </w:rPr>
        <w:t>，</w:t>
      </w:r>
      <w:r w:rsidRPr="00F85E77">
        <w:rPr>
          <w:sz w:val="24"/>
        </w:rPr>
        <w:t>最终名称</w:t>
      </w:r>
      <w:r w:rsidRPr="00F85E77">
        <w:rPr>
          <w:bCs/>
          <w:sz w:val="24"/>
        </w:rPr>
        <w:t>以工商行政管理部门核定的名称为准）及广安爱民信合产业融合发展中心（有限合伙）（暂定名，以下简称</w:t>
      </w:r>
      <w:r w:rsidRPr="00F85E77">
        <w:rPr>
          <w:bCs/>
          <w:sz w:val="24"/>
        </w:rPr>
        <w:t>“</w:t>
      </w:r>
      <w:r w:rsidRPr="00F85E77">
        <w:rPr>
          <w:bCs/>
          <w:sz w:val="24"/>
        </w:rPr>
        <w:t>爱民合伙</w:t>
      </w:r>
      <w:r w:rsidRPr="00F85E77">
        <w:rPr>
          <w:bCs/>
          <w:sz w:val="24"/>
        </w:rPr>
        <w:t>”</w:t>
      </w:r>
      <w:r w:rsidRPr="00F85E77">
        <w:rPr>
          <w:bCs/>
          <w:sz w:val="24"/>
        </w:rPr>
        <w:t>，</w:t>
      </w:r>
      <w:r w:rsidRPr="00F85E77">
        <w:rPr>
          <w:sz w:val="24"/>
        </w:rPr>
        <w:t>最终名称</w:t>
      </w:r>
      <w:r w:rsidRPr="00F85E77">
        <w:rPr>
          <w:bCs/>
          <w:sz w:val="24"/>
        </w:rPr>
        <w:t>以工商行政管理部门核定的名称为准）。</w:t>
      </w:r>
      <w:bookmarkEnd w:id="0"/>
    </w:p>
    <w:p w:rsidR="000E0D5C" w:rsidRPr="00F85E77" w:rsidRDefault="000E0D5C" w:rsidP="000E0D5C">
      <w:pPr>
        <w:numPr>
          <w:ilvl w:val="0"/>
          <w:numId w:val="1"/>
        </w:numPr>
        <w:tabs>
          <w:tab w:val="left" w:pos="780"/>
          <w:tab w:val="left" w:pos="900"/>
        </w:tabs>
        <w:adjustRightInd w:val="0"/>
        <w:snapToGrid w:val="0"/>
        <w:spacing w:line="360" w:lineRule="auto"/>
        <w:ind w:left="0" w:firstLineChars="200" w:firstLine="480"/>
        <w:rPr>
          <w:bCs/>
          <w:sz w:val="24"/>
        </w:rPr>
      </w:pPr>
      <w:r w:rsidRPr="00F85E77">
        <w:rPr>
          <w:rFonts w:ascii="宋体" w:hAnsi="宋体" w:hint="eastAsia"/>
          <w:bCs/>
          <w:sz w:val="24"/>
        </w:rPr>
        <w:t>投资金额：四川广安爱众股份有限公司（以下简称“</w:t>
      </w:r>
      <w:r w:rsidRPr="00F85E77">
        <w:rPr>
          <w:bCs/>
          <w:sz w:val="24"/>
        </w:rPr>
        <w:t>公司</w:t>
      </w:r>
      <w:r w:rsidRPr="00F85E77">
        <w:rPr>
          <w:rFonts w:ascii="宋体" w:hAnsi="宋体" w:hint="eastAsia"/>
          <w:bCs/>
          <w:sz w:val="24"/>
        </w:rPr>
        <w:t>”）</w:t>
      </w:r>
      <w:r w:rsidRPr="00F85E77">
        <w:rPr>
          <w:bCs/>
          <w:sz w:val="24"/>
        </w:rPr>
        <w:t>全资子公司</w:t>
      </w:r>
      <w:r w:rsidRPr="00F85E77">
        <w:rPr>
          <w:sz w:val="24"/>
        </w:rPr>
        <w:t>深圳爱众资本管理有限公司（以下简称</w:t>
      </w:r>
      <w:r w:rsidRPr="00F85E77">
        <w:rPr>
          <w:sz w:val="24"/>
        </w:rPr>
        <w:t>“</w:t>
      </w:r>
      <w:r w:rsidRPr="00F85E77">
        <w:rPr>
          <w:sz w:val="24"/>
        </w:rPr>
        <w:t>爱众资本</w:t>
      </w:r>
      <w:r w:rsidRPr="00F85E77">
        <w:rPr>
          <w:sz w:val="24"/>
        </w:rPr>
        <w:t>”</w:t>
      </w:r>
      <w:r w:rsidRPr="00F85E77">
        <w:rPr>
          <w:sz w:val="24"/>
        </w:rPr>
        <w:t>）</w:t>
      </w:r>
      <w:r w:rsidRPr="00F85E77">
        <w:rPr>
          <w:bCs/>
          <w:sz w:val="24"/>
        </w:rPr>
        <w:t>拟</w:t>
      </w:r>
      <w:r w:rsidRPr="00F85E77">
        <w:rPr>
          <w:sz w:val="24"/>
        </w:rPr>
        <w:t>以现金</w:t>
      </w:r>
      <w:r w:rsidRPr="00F85E77">
        <w:rPr>
          <w:sz w:val="24"/>
        </w:rPr>
        <w:t>12,070</w:t>
      </w:r>
      <w:r w:rsidRPr="00F85E77">
        <w:rPr>
          <w:sz w:val="24"/>
        </w:rPr>
        <w:t>万元</w:t>
      </w:r>
      <w:r w:rsidRPr="00F85E77">
        <w:rPr>
          <w:rFonts w:hint="eastAsia"/>
          <w:sz w:val="24"/>
        </w:rPr>
        <w:t>认缴</w:t>
      </w:r>
      <w:r w:rsidRPr="00F85E77">
        <w:rPr>
          <w:sz w:val="24"/>
        </w:rPr>
        <w:t>爱民有限</w:t>
      </w:r>
      <w:r w:rsidRPr="00F85E77">
        <w:rPr>
          <w:rFonts w:hint="eastAsia"/>
          <w:sz w:val="24"/>
        </w:rPr>
        <w:t>的出资</w:t>
      </w:r>
      <w:r w:rsidRPr="00F85E77">
        <w:rPr>
          <w:sz w:val="24"/>
        </w:rPr>
        <w:t>，并作为优先级有限合伙人</w:t>
      </w:r>
      <w:r w:rsidRPr="00F85E77">
        <w:rPr>
          <w:rFonts w:hint="eastAsia"/>
          <w:sz w:val="24"/>
        </w:rPr>
        <w:t>以</w:t>
      </w:r>
      <w:r w:rsidRPr="00F85E77">
        <w:rPr>
          <w:sz w:val="24"/>
        </w:rPr>
        <w:t>23,000</w:t>
      </w:r>
      <w:r w:rsidRPr="00F85E77">
        <w:rPr>
          <w:sz w:val="24"/>
        </w:rPr>
        <w:t>万元</w:t>
      </w:r>
      <w:r w:rsidRPr="00F85E77">
        <w:rPr>
          <w:rFonts w:hint="eastAsia"/>
          <w:sz w:val="24"/>
        </w:rPr>
        <w:t>认缴</w:t>
      </w:r>
      <w:r w:rsidRPr="00F85E77">
        <w:rPr>
          <w:sz w:val="24"/>
        </w:rPr>
        <w:t>爱民合伙</w:t>
      </w:r>
      <w:r w:rsidRPr="00F85E77">
        <w:rPr>
          <w:rFonts w:hint="eastAsia"/>
          <w:sz w:val="24"/>
        </w:rPr>
        <w:t>的出资</w:t>
      </w:r>
      <w:r w:rsidRPr="00F85E77">
        <w:rPr>
          <w:sz w:val="24"/>
        </w:rPr>
        <w:t>。</w:t>
      </w:r>
    </w:p>
    <w:p w:rsidR="000E0D5C" w:rsidRPr="00F85E77" w:rsidRDefault="000E0D5C" w:rsidP="000E0D5C">
      <w:pPr>
        <w:numPr>
          <w:ilvl w:val="0"/>
          <w:numId w:val="1"/>
        </w:numPr>
        <w:tabs>
          <w:tab w:val="left" w:pos="780"/>
          <w:tab w:val="left" w:pos="900"/>
        </w:tabs>
        <w:adjustRightInd w:val="0"/>
        <w:snapToGrid w:val="0"/>
        <w:spacing w:line="360" w:lineRule="auto"/>
        <w:ind w:left="0" w:firstLineChars="200" w:firstLine="480"/>
        <w:rPr>
          <w:bCs/>
          <w:sz w:val="24"/>
        </w:rPr>
      </w:pPr>
      <w:r w:rsidRPr="00F85E77">
        <w:rPr>
          <w:rFonts w:ascii="宋体" w:hAnsi="宋体" w:hint="eastAsia"/>
          <w:bCs/>
          <w:sz w:val="24"/>
        </w:rPr>
        <w:t>特别风险提示:</w:t>
      </w:r>
      <w:r w:rsidRPr="00F85E77">
        <w:rPr>
          <w:bCs/>
          <w:sz w:val="24"/>
        </w:rPr>
        <w:t>爱民有限、爱民合伙设立事宜尚需通过工商行政管理部门的依法核准。</w:t>
      </w:r>
    </w:p>
    <w:p w:rsidR="000E0D5C" w:rsidRPr="00F85E77" w:rsidRDefault="000E0D5C" w:rsidP="000E0D5C">
      <w:pPr>
        <w:tabs>
          <w:tab w:val="left" w:pos="540"/>
          <w:tab w:val="left" w:pos="900"/>
        </w:tabs>
        <w:adjustRightInd w:val="0"/>
        <w:snapToGrid w:val="0"/>
        <w:spacing w:line="360" w:lineRule="auto"/>
        <w:ind w:firstLineChars="200" w:firstLine="482"/>
        <w:rPr>
          <w:rFonts w:asciiTheme="minorEastAsia" w:eastAsiaTheme="minorEastAsia" w:hAnsiTheme="minorEastAsia"/>
          <w:b/>
          <w:bCs/>
          <w:sz w:val="24"/>
        </w:rPr>
      </w:pPr>
      <w:r w:rsidRPr="00F85E77">
        <w:rPr>
          <w:rFonts w:asciiTheme="minorEastAsia" w:eastAsiaTheme="minorEastAsia" w:hAnsiTheme="minorEastAsia" w:hint="eastAsia"/>
          <w:b/>
          <w:bCs/>
          <w:sz w:val="24"/>
        </w:rPr>
        <w:t>一、对外投资概述</w:t>
      </w:r>
    </w:p>
    <w:p w:rsidR="000E0D5C" w:rsidRPr="00F85E77" w:rsidRDefault="000E0D5C" w:rsidP="000E0D5C">
      <w:pPr>
        <w:widowControl/>
        <w:spacing w:line="360" w:lineRule="auto"/>
        <w:ind w:firstLineChars="200" w:firstLine="480"/>
        <w:rPr>
          <w:rFonts w:asciiTheme="minorEastAsia" w:eastAsiaTheme="minorEastAsia" w:hAnsiTheme="minorEastAsia"/>
          <w:bCs/>
          <w:sz w:val="24"/>
        </w:rPr>
      </w:pPr>
      <w:r w:rsidRPr="00F85E77">
        <w:rPr>
          <w:rFonts w:asciiTheme="minorEastAsia" w:eastAsiaTheme="minorEastAsia" w:hAnsiTheme="minorEastAsia"/>
          <w:bCs/>
          <w:sz w:val="24"/>
        </w:rPr>
        <w:t>公司于2020年6月5日召开第六届董事会第</w:t>
      </w:r>
      <w:r w:rsidRPr="00F85E77">
        <w:rPr>
          <w:rFonts w:asciiTheme="minorEastAsia" w:eastAsiaTheme="minorEastAsia" w:hAnsiTheme="minorEastAsia" w:hint="eastAsia"/>
          <w:bCs/>
          <w:sz w:val="24"/>
        </w:rPr>
        <w:t>十一</w:t>
      </w:r>
      <w:r w:rsidRPr="00F85E77">
        <w:rPr>
          <w:rFonts w:asciiTheme="minorEastAsia" w:eastAsiaTheme="minorEastAsia" w:hAnsiTheme="minorEastAsia"/>
          <w:bCs/>
          <w:sz w:val="24"/>
        </w:rPr>
        <w:t>次会议</w:t>
      </w:r>
      <w:r w:rsidRPr="00F85E77">
        <w:rPr>
          <w:rFonts w:asciiTheme="minorEastAsia" w:eastAsiaTheme="minorEastAsia" w:hAnsiTheme="minorEastAsia" w:hint="eastAsia"/>
          <w:bCs/>
          <w:sz w:val="24"/>
        </w:rPr>
        <w:t>，</w:t>
      </w:r>
      <w:r w:rsidRPr="00F85E77">
        <w:rPr>
          <w:rFonts w:asciiTheme="minorEastAsia" w:eastAsiaTheme="minorEastAsia" w:hAnsiTheme="minorEastAsia"/>
          <w:bCs/>
          <w:sz w:val="24"/>
        </w:rPr>
        <w:t>会议审议并通过了《关于全资子公司投资设立广安爱民信合产业融合发展有限公司及广安爱民信合产业融合发展中心（有限合伙）的议案》，公司全资子公司</w:t>
      </w:r>
      <w:r w:rsidRPr="00F85E77">
        <w:rPr>
          <w:rFonts w:asciiTheme="minorEastAsia" w:eastAsiaTheme="minorEastAsia" w:hAnsiTheme="minorEastAsia" w:hint="eastAsia"/>
          <w:bCs/>
          <w:sz w:val="24"/>
        </w:rPr>
        <w:t>爱众资本</w:t>
      </w:r>
      <w:r w:rsidRPr="00F85E77">
        <w:rPr>
          <w:rFonts w:asciiTheme="minorEastAsia" w:eastAsiaTheme="minorEastAsia" w:hAnsiTheme="minorEastAsia"/>
          <w:bCs/>
          <w:sz w:val="24"/>
        </w:rPr>
        <w:t>以现金方式出资人民币12,070万元与民生证券投资有限公司（以下简称“民生投资”）及</w:t>
      </w:r>
      <w:bookmarkStart w:id="1" w:name="_Hlk41574561"/>
      <w:r w:rsidRPr="00F85E77">
        <w:rPr>
          <w:rFonts w:asciiTheme="minorEastAsia" w:eastAsiaTheme="minorEastAsia" w:hAnsiTheme="minorEastAsia"/>
          <w:bCs/>
          <w:sz w:val="24"/>
        </w:rPr>
        <w:t>聊城东财信合新能源有限公司</w:t>
      </w:r>
      <w:bookmarkEnd w:id="1"/>
      <w:r w:rsidRPr="00F85E77">
        <w:rPr>
          <w:rFonts w:asciiTheme="minorEastAsia" w:eastAsiaTheme="minorEastAsia" w:hAnsiTheme="minorEastAsia"/>
          <w:bCs/>
          <w:sz w:val="24"/>
        </w:rPr>
        <w:t>（以下简称“东财信合”）共同出资设立爱民有限</w:t>
      </w:r>
      <w:r w:rsidRPr="00F85E77">
        <w:rPr>
          <w:rFonts w:asciiTheme="minorEastAsia" w:eastAsiaTheme="minorEastAsia" w:hAnsiTheme="minorEastAsia" w:hint="eastAsia"/>
          <w:bCs/>
          <w:sz w:val="24"/>
        </w:rPr>
        <w:t>，爱民有限成立后，公司</w:t>
      </w:r>
      <w:r w:rsidRPr="00F85E77">
        <w:rPr>
          <w:rFonts w:asciiTheme="minorEastAsia" w:eastAsiaTheme="minorEastAsia" w:hAnsiTheme="minorEastAsia"/>
          <w:bCs/>
          <w:sz w:val="24"/>
        </w:rPr>
        <w:t>持有</w:t>
      </w:r>
      <w:r w:rsidRPr="00F85E77">
        <w:rPr>
          <w:rFonts w:asciiTheme="minorEastAsia" w:eastAsiaTheme="minorEastAsia" w:hAnsiTheme="minorEastAsia" w:hint="eastAsia"/>
          <w:bCs/>
          <w:sz w:val="24"/>
        </w:rPr>
        <w:t>其</w:t>
      </w:r>
      <w:r w:rsidRPr="00F85E77">
        <w:rPr>
          <w:rFonts w:asciiTheme="minorEastAsia" w:eastAsiaTheme="minorEastAsia" w:hAnsiTheme="minorEastAsia"/>
          <w:bCs/>
          <w:sz w:val="24"/>
        </w:rPr>
        <w:t>34.29%股权。</w:t>
      </w:r>
    </w:p>
    <w:p w:rsidR="000E0D5C" w:rsidRPr="00F85E77" w:rsidRDefault="000E0D5C" w:rsidP="000E0D5C">
      <w:pPr>
        <w:widowControl/>
        <w:spacing w:line="360" w:lineRule="auto"/>
        <w:ind w:firstLineChars="200" w:firstLine="480"/>
        <w:rPr>
          <w:rFonts w:asciiTheme="minorEastAsia" w:eastAsiaTheme="minorEastAsia" w:hAnsiTheme="minorEastAsia"/>
          <w:sz w:val="24"/>
        </w:rPr>
      </w:pPr>
      <w:r w:rsidRPr="00F85E77">
        <w:rPr>
          <w:rFonts w:asciiTheme="minorEastAsia" w:eastAsiaTheme="minorEastAsia" w:hAnsiTheme="minorEastAsia"/>
          <w:bCs/>
          <w:sz w:val="24"/>
        </w:rPr>
        <w:t>爱民有限设立后将出资设立全资子公司</w:t>
      </w:r>
      <w:r w:rsidRPr="00F85E77">
        <w:rPr>
          <w:rFonts w:asciiTheme="minorEastAsia" w:eastAsiaTheme="minorEastAsia" w:hAnsiTheme="minorEastAsia" w:hint="eastAsia"/>
          <w:bCs/>
          <w:sz w:val="24"/>
        </w:rPr>
        <w:t>广</w:t>
      </w:r>
      <w:r w:rsidRPr="00F85E77">
        <w:rPr>
          <w:rFonts w:asciiTheme="minorEastAsia" w:eastAsiaTheme="minorEastAsia" w:hAnsiTheme="minorEastAsia" w:hint="eastAsia"/>
          <w:sz w:val="24"/>
        </w:rPr>
        <w:t>安爱民信合产业协同发展有限公司</w:t>
      </w:r>
      <w:r w:rsidRPr="00F85E77">
        <w:rPr>
          <w:rFonts w:asciiTheme="minorEastAsia" w:eastAsiaTheme="minorEastAsia" w:hAnsiTheme="minorEastAsia"/>
          <w:sz w:val="24"/>
        </w:rPr>
        <w:t>（</w:t>
      </w:r>
      <w:r w:rsidRPr="00F85E77">
        <w:rPr>
          <w:rFonts w:asciiTheme="minorEastAsia" w:eastAsiaTheme="minorEastAsia" w:hAnsiTheme="minorEastAsia"/>
          <w:bCs/>
          <w:sz w:val="24"/>
        </w:rPr>
        <w:t>暂定名，以下简称“爱民有限全资子公司”，</w:t>
      </w:r>
      <w:r w:rsidRPr="00F85E77">
        <w:rPr>
          <w:rFonts w:asciiTheme="minorEastAsia" w:eastAsiaTheme="minorEastAsia" w:hAnsiTheme="minorEastAsia"/>
          <w:sz w:val="24"/>
        </w:rPr>
        <w:t>最终名称</w:t>
      </w:r>
      <w:r w:rsidRPr="00F85E77">
        <w:rPr>
          <w:rFonts w:asciiTheme="minorEastAsia" w:eastAsiaTheme="minorEastAsia" w:hAnsiTheme="minorEastAsia"/>
          <w:bCs/>
          <w:sz w:val="24"/>
        </w:rPr>
        <w:t>以工商行政管理部门核定的名称为准</w:t>
      </w:r>
      <w:r w:rsidRPr="00F85E77">
        <w:rPr>
          <w:rFonts w:asciiTheme="minorEastAsia" w:eastAsiaTheme="minorEastAsia" w:hAnsiTheme="minorEastAsia"/>
          <w:sz w:val="24"/>
        </w:rPr>
        <w:t>）。</w:t>
      </w:r>
      <w:bookmarkStart w:id="2" w:name="_Hlk41573426"/>
      <w:r w:rsidRPr="00F85E77">
        <w:rPr>
          <w:rFonts w:asciiTheme="minorEastAsia" w:eastAsiaTheme="minorEastAsia" w:hAnsiTheme="minorEastAsia"/>
          <w:sz w:val="24"/>
        </w:rPr>
        <w:t>在爱民有限全资子公司成立后，爱众资本与爱民有限、爱民</w:t>
      </w:r>
      <w:r w:rsidRPr="00F85E77">
        <w:rPr>
          <w:rFonts w:asciiTheme="minorEastAsia" w:eastAsiaTheme="minorEastAsia" w:hAnsiTheme="minorEastAsia"/>
          <w:sz w:val="24"/>
        </w:rPr>
        <w:lastRenderedPageBreak/>
        <w:t>有限全资子公司成立爱民合伙，各方均以货币出资，其中：爱众资本为优先级有限合伙人，出资23</w:t>
      </w:r>
      <w:r w:rsidRPr="00F85E77">
        <w:rPr>
          <w:rFonts w:asciiTheme="minorEastAsia" w:eastAsiaTheme="minorEastAsia" w:hAnsiTheme="minorEastAsia" w:hint="eastAsia"/>
          <w:sz w:val="24"/>
        </w:rPr>
        <w:t>,</w:t>
      </w:r>
      <w:r w:rsidRPr="00F85E77">
        <w:rPr>
          <w:rFonts w:asciiTheme="minorEastAsia" w:eastAsiaTheme="minorEastAsia" w:hAnsiTheme="minorEastAsia"/>
          <w:sz w:val="24"/>
        </w:rPr>
        <w:t>000</w:t>
      </w:r>
      <w:r w:rsidRPr="00F85E77">
        <w:rPr>
          <w:rFonts w:asciiTheme="minorEastAsia" w:eastAsiaTheme="minorEastAsia" w:hAnsiTheme="minorEastAsia" w:hint="eastAsia"/>
          <w:sz w:val="24"/>
        </w:rPr>
        <w:t>万元</w:t>
      </w:r>
      <w:r w:rsidRPr="00F85E77">
        <w:rPr>
          <w:rFonts w:asciiTheme="minorEastAsia" w:eastAsiaTheme="minorEastAsia" w:hAnsiTheme="minorEastAsia"/>
          <w:sz w:val="24"/>
        </w:rPr>
        <w:t>人民币；爱民有限为劣后级有限合伙人，出资35</w:t>
      </w:r>
      <w:r w:rsidRPr="00F85E77">
        <w:rPr>
          <w:rFonts w:asciiTheme="minorEastAsia" w:eastAsiaTheme="minorEastAsia" w:hAnsiTheme="minorEastAsia" w:hint="eastAsia"/>
          <w:sz w:val="24"/>
        </w:rPr>
        <w:t>,</w:t>
      </w:r>
      <w:r w:rsidRPr="00F85E77">
        <w:rPr>
          <w:rFonts w:asciiTheme="minorEastAsia" w:eastAsiaTheme="minorEastAsia" w:hAnsiTheme="minorEastAsia"/>
          <w:sz w:val="24"/>
        </w:rPr>
        <w:t>000</w:t>
      </w:r>
      <w:r w:rsidRPr="00F85E77">
        <w:rPr>
          <w:rFonts w:asciiTheme="minorEastAsia" w:eastAsiaTheme="minorEastAsia" w:hAnsiTheme="minorEastAsia" w:hint="eastAsia"/>
          <w:sz w:val="24"/>
        </w:rPr>
        <w:t>万元</w:t>
      </w:r>
      <w:r w:rsidRPr="00F85E77">
        <w:rPr>
          <w:rFonts w:asciiTheme="minorEastAsia" w:eastAsiaTheme="minorEastAsia" w:hAnsiTheme="minorEastAsia"/>
          <w:sz w:val="24"/>
        </w:rPr>
        <w:t>人民币；爱民有限全资子公司为普通合伙人，出资10万元人民币。</w:t>
      </w:r>
      <w:bookmarkEnd w:id="2"/>
    </w:p>
    <w:p w:rsidR="000E0D5C" w:rsidRPr="00F85E77" w:rsidRDefault="000E0D5C" w:rsidP="000E0D5C">
      <w:pPr>
        <w:widowControl/>
        <w:spacing w:line="360" w:lineRule="auto"/>
        <w:ind w:firstLineChars="200" w:firstLine="480"/>
        <w:rPr>
          <w:rFonts w:asciiTheme="minorEastAsia" w:eastAsiaTheme="minorEastAsia" w:hAnsiTheme="minorEastAsia"/>
          <w:sz w:val="24"/>
        </w:rPr>
      </w:pPr>
      <w:r w:rsidRPr="00F85E77">
        <w:rPr>
          <w:rFonts w:asciiTheme="minorEastAsia" w:eastAsiaTheme="minorEastAsia" w:hAnsiTheme="minorEastAsia" w:hint="eastAsia"/>
          <w:sz w:val="24"/>
        </w:rPr>
        <w:t>上述事宜尚需爱众资本、民生投资、东财信合签订《关于产业投资合作的框架协议》（以下简称“《框架协议》”）。</w:t>
      </w:r>
    </w:p>
    <w:p w:rsidR="000E0D5C" w:rsidRPr="00F85E77" w:rsidRDefault="000E0D5C" w:rsidP="000E0D5C">
      <w:pPr>
        <w:widowControl/>
        <w:spacing w:line="360" w:lineRule="auto"/>
        <w:ind w:firstLineChars="200" w:firstLine="480"/>
        <w:rPr>
          <w:rFonts w:asciiTheme="minorEastAsia" w:eastAsiaTheme="minorEastAsia" w:hAnsiTheme="minorEastAsia"/>
          <w:sz w:val="24"/>
        </w:rPr>
      </w:pPr>
      <w:r w:rsidRPr="00F85E77">
        <w:rPr>
          <w:rFonts w:asciiTheme="minorEastAsia" w:eastAsiaTheme="minorEastAsia" w:hAnsiTheme="minorEastAsia"/>
          <w:sz w:val="24"/>
        </w:rPr>
        <w:t>本次对外投资不构成关联交易和重大资产重组。</w:t>
      </w:r>
    </w:p>
    <w:p w:rsidR="000E0D5C" w:rsidRPr="00F85E77" w:rsidRDefault="000E0D5C" w:rsidP="000E0D5C">
      <w:pPr>
        <w:widowControl/>
        <w:spacing w:line="360" w:lineRule="auto"/>
        <w:ind w:firstLineChars="200" w:firstLine="480"/>
        <w:rPr>
          <w:rFonts w:asciiTheme="minorEastAsia" w:eastAsiaTheme="minorEastAsia" w:hAnsiTheme="minorEastAsia"/>
          <w:sz w:val="24"/>
        </w:rPr>
      </w:pPr>
      <w:r w:rsidRPr="00F85E77">
        <w:rPr>
          <w:rFonts w:asciiTheme="minorEastAsia" w:eastAsiaTheme="minorEastAsia" w:hAnsiTheme="minorEastAsia"/>
          <w:sz w:val="24"/>
        </w:rPr>
        <w:t>按照公司《章程》</w:t>
      </w:r>
      <w:r w:rsidRPr="00F85E77">
        <w:rPr>
          <w:rFonts w:asciiTheme="minorEastAsia" w:eastAsiaTheme="minorEastAsia" w:hAnsiTheme="minorEastAsia" w:hint="eastAsia"/>
          <w:sz w:val="24"/>
        </w:rPr>
        <w:t>的</w:t>
      </w:r>
      <w:r w:rsidRPr="00F85E77">
        <w:rPr>
          <w:rFonts w:asciiTheme="minorEastAsia" w:eastAsiaTheme="minorEastAsia" w:hAnsiTheme="minorEastAsia"/>
          <w:sz w:val="24"/>
        </w:rPr>
        <w:t>规定，上述对外投资事项在董事会的职权范围内，不需</w:t>
      </w:r>
      <w:r w:rsidRPr="00F85E77">
        <w:rPr>
          <w:rFonts w:asciiTheme="minorEastAsia" w:eastAsiaTheme="minorEastAsia" w:hAnsiTheme="minorEastAsia" w:hint="eastAsia"/>
          <w:sz w:val="24"/>
        </w:rPr>
        <w:t>提交</w:t>
      </w:r>
      <w:r w:rsidRPr="00F85E77">
        <w:rPr>
          <w:rFonts w:asciiTheme="minorEastAsia" w:eastAsiaTheme="minorEastAsia" w:hAnsiTheme="minorEastAsia"/>
          <w:sz w:val="24"/>
        </w:rPr>
        <w:t>公司股东大会批准。</w:t>
      </w:r>
    </w:p>
    <w:p w:rsidR="000E0D5C" w:rsidRPr="00F85E77" w:rsidRDefault="000E0D5C" w:rsidP="000E0D5C">
      <w:pPr>
        <w:tabs>
          <w:tab w:val="left" w:pos="540"/>
          <w:tab w:val="left" w:pos="900"/>
        </w:tabs>
        <w:adjustRightInd w:val="0"/>
        <w:snapToGrid w:val="0"/>
        <w:spacing w:line="360" w:lineRule="auto"/>
        <w:ind w:firstLineChars="200" w:firstLine="482"/>
        <w:rPr>
          <w:rFonts w:ascii="宋体" w:hAnsi="宋体"/>
          <w:b/>
          <w:bCs/>
          <w:sz w:val="24"/>
        </w:rPr>
      </w:pPr>
      <w:r w:rsidRPr="00F85E77">
        <w:rPr>
          <w:rFonts w:ascii="宋体" w:hAnsi="宋体" w:hint="eastAsia"/>
          <w:b/>
          <w:bCs/>
          <w:sz w:val="24"/>
        </w:rPr>
        <w:t>二、交易对方的基本情况</w:t>
      </w:r>
    </w:p>
    <w:p w:rsidR="000E0D5C" w:rsidRPr="00F85E77" w:rsidRDefault="000E0D5C" w:rsidP="000E0D5C">
      <w:pPr>
        <w:adjustRightInd w:val="0"/>
        <w:snapToGrid w:val="0"/>
        <w:spacing w:line="360" w:lineRule="auto"/>
        <w:ind w:firstLineChars="200" w:firstLine="482"/>
        <w:rPr>
          <w:b/>
          <w:sz w:val="24"/>
        </w:rPr>
      </w:pPr>
      <w:r w:rsidRPr="00F85E77">
        <w:rPr>
          <w:b/>
          <w:sz w:val="24"/>
        </w:rPr>
        <w:t>1</w:t>
      </w:r>
      <w:r w:rsidRPr="00F85E77">
        <w:rPr>
          <w:b/>
          <w:sz w:val="24"/>
        </w:rPr>
        <w:t>、民生投资</w:t>
      </w:r>
    </w:p>
    <w:tbl>
      <w:tblPr>
        <w:tblW w:w="0" w:type="auto"/>
        <w:tblInd w:w="108"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ook w:val="0000"/>
      </w:tblPr>
      <w:tblGrid>
        <w:gridCol w:w="697"/>
        <w:gridCol w:w="2157"/>
        <w:gridCol w:w="1276"/>
        <w:gridCol w:w="2268"/>
        <w:gridCol w:w="1770"/>
      </w:tblGrid>
      <w:tr w:rsidR="000E0D5C" w:rsidRPr="00F85E77" w:rsidTr="00823B4B">
        <w:tc>
          <w:tcPr>
            <w:tcW w:w="2854" w:type="dxa"/>
            <w:gridSpan w:val="2"/>
            <w:vAlign w:val="center"/>
          </w:tcPr>
          <w:p w:rsidR="000E0D5C" w:rsidRPr="00F85E77" w:rsidRDefault="000E0D5C" w:rsidP="00823B4B">
            <w:pPr>
              <w:pStyle w:val="a4"/>
              <w:jc w:val="center"/>
              <w:rPr>
                <w:b/>
              </w:rPr>
            </w:pPr>
            <w:r w:rsidRPr="00F85E77">
              <w:rPr>
                <w:b/>
              </w:rPr>
              <w:t>名称</w:t>
            </w:r>
          </w:p>
        </w:tc>
        <w:tc>
          <w:tcPr>
            <w:tcW w:w="5314" w:type="dxa"/>
            <w:gridSpan w:val="3"/>
            <w:vAlign w:val="center"/>
          </w:tcPr>
          <w:p w:rsidR="000E0D5C" w:rsidRPr="00F85E77" w:rsidRDefault="000E0D5C" w:rsidP="00823B4B">
            <w:pPr>
              <w:pStyle w:val="a4"/>
              <w:jc w:val="center"/>
            </w:pPr>
            <w:r w:rsidRPr="00F85E77">
              <w:t>民生证券投资有限公司</w:t>
            </w:r>
          </w:p>
        </w:tc>
      </w:tr>
      <w:tr w:rsidR="000E0D5C" w:rsidRPr="00F85E77" w:rsidTr="00823B4B">
        <w:tc>
          <w:tcPr>
            <w:tcW w:w="2854" w:type="dxa"/>
            <w:gridSpan w:val="2"/>
            <w:vAlign w:val="center"/>
          </w:tcPr>
          <w:p w:rsidR="000E0D5C" w:rsidRPr="00F85E77" w:rsidRDefault="000E0D5C" w:rsidP="00823B4B">
            <w:pPr>
              <w:pStyle w:val="a4"/>
              <w:jc w:val="center"/>
              <w:rPr>
                <w:b/>
              </w:rPr>
            </w:pPr>
            <w:r w:rsidRPr="00F85E77">
              <w:rPr>
                <w:b/>
              </w:rPr>
              <w:t>主体类型</w:t>
            </w:r>
          </w:p>
        </w:tc>
        <w:tc>
          <w:tcPr>
            <w:tcW w:w="5314" w:type="dxa"/>
            <w:gridSpan w:val="3"/>
            <w:vAlign w:val="center"/>
          </w:tcPr>
          <w:p w:rsidR="000E0D5C" w:rsidRPr="00F85E77" w:rsidRDefault="000E0D5C" w:rsidP="00823B4B">
            <w:pPr>
              <w:pStyle w:val="a4"/>
              <w:jc w:val="center"/>
              <w:rPr>
                <w:lang w:val="en-US"/>
              </w:rPr>
            </w:pPr>
            <w:r w:rsidRPr="00F85E77">
              <w:rPr>
                <w:lang w:val="en-US"/>
              </w:rPr>
              <w:t>有限责任公司（法人独资）</w:t>
            </w:r>
          </w:p>
        </w:tc>
      </w:tr>
      <w:tr w:rsidR="000E0D5C" w:rsidRPr="00F85E77" w:rsidTr="00823B4B">
        <w:tc>
          <w:tcPr>
            <w:tcW w:w="2854" w:type="dxa"/>
            <w:gridSpan w:val="2"/>
            <w:vAlign w:val="center"/>
          </w:tcPr>
          <w:p w:rsidR="000E0D5C" w:rsidRPr="00F85E77" w:rsidRDefault="000E0D5C" w:rsidP="00823B4B">
            <w:pPr>
              <w:pStyle w:val="a4"/>
              <w:jc w:val="center"/>
              <w:rPr>
                <w:b/>
              </w:rPr>
            </w:pPr>
            <w:r w:rsidRPr="00F85E77">
              <w:rPr>
                <w:b/>
              </w:rPr>
              <w:t>统一社会信用代码</w:t>
            </w:r>
          </w:p>
        </w:tc>
        <w:tc>
          <w:tcPr>
            <w:tcW w:w="5314" w:type="dxa"/>
            <w:gridSpan w:val="3"/>
            <w:vAlign w:val="center"/>
          </w:tcPr>
          <w:p w:rsidR="000E0D5C" w:rsidRPr="00F85E77" w:rsidRDefault="000E0D5C" w:rsidP="00823B4B">
            <w:pPr>
              <w:pStyle w:val="a4"/>
              <w:jc w:val="center"/>
              <w:rPr>
                <w:lang w:val="en-US"/>
              </w:rPr>
            </w:pPr>
            <w:r w:rsidRPr="00F85E77">
              <w:rPr>
                <w:lang w:val="en-US"/>
              </w:rPr>
              <w:t>91110000069614203B</w:t>
            </w:r>
          </w:p>
        </w:tc>
      </w:tr>
      <w:tr w:rsidR="000E0D5C" w:rsidRPr="00F85E77" w:rsidTr="00823B4B">
        <w:tc>
          <w:tcPr>
            <w:tcW w:w="2854" w:type="dxa"/>
            <w:gridSpan w:val="2"/>
            <w:vAlign w:val="center"/>
          </w:tcPr>
          <w:p w:rsidR="000E0D5C" w:rsidRPr="00F85E77" w:rsidRDefault="000E0D5C" w:rsidP="00823B4B">
            <w:pPr>
              <w:pStyle w:val="a4"/>
              <w:jc w:val="center"/>
              <w:rPr>
                <w:b/>
              </w:rPr>
            </w:pPr>
            <w:r w:rsidRPr="00F85E77">
              <w:rPr>
                <w:b/>
              </w:rPr>
              <w:t>经营范围</w:t>
            </w:r>
          </w:p>
        </w:tc>
        <w:tc>
          <w:tcPr>
            <w:tcW w:w="5314" w:type="dxa"/>
            <w:gridSpan w:val="3"/>
            <w:vAlign w:val="center"/>
          </w:tcPr>
          <w:p w:rsidR="000E0D5C" w:rsidRPr="00F85E77" w:rsidRDefault="000E0D5C" w:rsidP="00823B4B">
            <w:pPr>
              <w:pStyle w:val="a4"/>
              <w:jc w:val="center"/>
              <w:rPr>
                <w:szCs w:val="24"/>
              </w:rPr>
            </w:pPr>
            <w:r w:rsidRPr="00F85E77">
              <w:rPr>
                <w:szCs w:val="24"/>
              </w:rPr>
              <w:t>项目投资，投资管理</w:t>
            </w:r>
          </w:p>
        </w:tc>
      </w:tr>
      <w:tr w:rsidR="000E0D5C" w:rsidRPr="00F85E77" w:rsidTr="00823B4B">
        <w:tc>
          <w:tcPr>
            <w:tcW w:w="2854" w:type="dxa"/>
            <w:gridSpan w:val="2"/>
            <w:vAlign w:val="center"/>
          </w:tcPr>
          <w:p w:rsidR="000E0D5C" w:rsidRPr="00F85E77" w:rsidRDefault="000E0D5C" w:rsidP="00823B4B">
            <w:pPr>
              <w:pStyle w:val="a4"/>
              <w:jc w:val="center"/>
              <w:rPr>
                <w:b/>
              </w:rPr>
            </w:pPr>
            <w:r w:rsidRPr="00F85E77">
              <w:rPr>
                <w:b/>
              </w:rPr>
              <w:t>注册地</w:t>
            </w:r>
          </w:p>
        </w:tc>
        <w:tc>
          <w:tcPr>
            <w:tcW w:w="5314" w:type="dxa"/>
            <w:gridSpan w:val="3"/>
            <w:vAlign w:val="center"/>
          </w:tcPr>
          <w:p w:rsidR="000E0D5C" w:rsidRPr="00F85E77" w:rsidRDefault="000E0D5C" w:rsidP="00823B4B">
            <w:pPr>
              <w:pStyle w:val="a4"/>
              <w:jc w:val="center"/>
              <w:rPr>
                <w:lang w:val="en-US"/>
              </w:rPr>
            </w:pPr>
            <w:r w:rsidRPr="00F85E77">
              <w:rPr>
                <w:lang w:val="en-US"/>
              </w:rPr>
              <w:t>深圳市罗湖区桂园街道深南东路</w:t>
            </w:r>
            <w:r w:rsidRPr="00F85E77">
              <w:rPr>
                <w:lang w:val="en-US"/>
              </w:rPr>
              <w:t>5016</w:t>
            </w:r>
            <w:r w:rsidRPr="00F85E77">
              <w:rPr>
                <w:lang w:val="en-US"/>
              </w:rPr>
              <w:t>号京基一百大厦</w:t>
            </w:r>
            <w:r w:rsidRPr="00F85E77">
              <w:rPr>
                <w:lang w:val="en-US"/>
              </w:rPr>
              <w:t>A</w:t>
            </w:r>
            <w:r w:rsidRPr="00F85E77">
              <w:rPr>
                <w:lang w:val="en-US"/>
              </w:rPr>
              <w:t>座</w:t>
            </w:r>
            <w:r w:rsidRPr="00F85E77">
              <w:rPr>
                <w:lang w:val="en-US"/>
              </w:rPr>
              <w:t>6701-01A</w:t>
            </w:r>
            <w:r w:rsidRPr="00F85E77">
              <w:rPr>
                <w:lang w:val="en-US"/>
              </w:rPr>
              <w:t>单元</w:t>
            </w:r>
          </w:p>
        </w:tc>
      </w:tr>
      <w:tr w:rsidR="000E0D5C" w:rsidRPr="00F85E77" w:rsidTr="00823B4B">
        <w:tc>
          <w:tcPr>
            <w:tcW w:w="2854" w:type="dxa"/>
            <w:gridSpan w:val="2"/>
            <w:vAlign w:val="center"/>
          </w:tcPr>
          <w:p w:rsidR="000E0D5C" w:rsidRPr="00F85E77" w:rsidRDefault="000E0D5C" w:rsidP="00823B4B">
            <w:pPr>
              <w:pStyle w:val="a4"/>
              <w:jc w:val="center"/>
              <w:rPr>
                <w:b/>
              </w:rPr>
            </w:pPr>
            <w:r w:rsidRPr="00F85E77">
              <w:rPr>
                <w:b/>
              </w:rPr>
              <w:t>法定代表人</w:t>
            </w:r>
          </w:p>
        </w:tc>
        <w:tc>
          <w:tcPr>
            <w:tcW w:w="5314" w:type="dxa"/>
            <w:gridSpan w:val="3"/>
            <w:vAlign w:val="center"/>
          </w:tcPr>
          <w:p w:rsidR="000E0D5C" w:rsidRPr="00F85E77" w:rsidRDefault="000E0D5C" w:rsidP="00823B4B">
            <w:pPr>
              <w:pStyle w:val="a4"/>
              <w:jc w:val="center"/>
            </w:pPr>
            <w:r w:rsidRPr="00F85E77">
              <w:t>冯鹤年</w:t>
            </w:r>
          </w:p>
        </w:tc>
      </w:tr>
      <w:tr w:rsidR="000E0D5C" w:rsidRPr="00F85E77" w:rsidTr="00823B4B">
        <w:tc>
          <w:tcPr>
            <w:tcW w:w="2854" w:type="dxa"/>
            <w:gridSpan w:val="2"/>
            <w:vAlign w:val="center"/>
          </w:tcPr>
          <w:p w:rsidR="000E0D5C" w:rsidRPr="00F85E77" w:rsidRDefault="000E0D5C" w:rsidP="00823B4B">
            <w:pPr>
              <w:pStyle w:val="a4"/>
              <w:jc w:val="center"/>
              <w:rPr>
                <w:b/>
              </w:rPr>
            </w:pPr>
            <w:r w:rsidRPr="00F85E77">
              <w:rPr>
                <w:b/>
              </w:rPr>
              <w:t>注册资本</w:t>
            </w:r>
          </w:p>
        </w:tc>
        <w:tc>
          <w:tcPr>
            <w:tcW w:w="5314" w:type="dxa"/>
            <w:gridSpan w:val="3"/>
            <w:vAlign w:val="center"/>
          </w:tcPr>
          <w:p w:rsidR="000E0D5C" w:rsidRPr="00F85E77" w:rsidRDefault="000E0D5C" w:rsidP="00823B4B">
            <w:pPr>
              <w:pStyle w:val="a4"/>
              <w:jc w:val="center"/>
            </w:pPr>
            <w:r w:rsidRPr="00F85E77">
              <w:t>400,000</w:t>
            </w:r>
            <w:r w:rsidRPr="00F85E77">
              <w:t>万元</w:t>
            </w:r>
          </w:p>
        </w:tc>
      </w:tr>
      <w:tr w:rsidR="000E0D5C" w:rsidRPr="00F85E77" w:rsidTr="00823B4B">
        <w:tc>
          <w:tcPr>
            <w:tcW w:w="2854" w:type="dxa"/>
            <w:gridSpan w:val="2"/>
            <w:vAlign w:val="center"/>
          </w:tcPr>
          <w:p w:rsidR="000E0D5C" w:rsidRPr="00F85E77" w:rsidRDefault="000E0D5C" w:rsidP="00823B4B">
            <w:pPr>
              <w:pStyle w:val="a4"/>
              <w:jc w:val="center"/>
              <w:rPr>
                <w:b/>
              </w:rPr>
            </w:pPr>
            <w:r w:rsidRPr="00F85E77">
              <w:rPr>
                <w:b/>
              </w:rPr>
              <w:t>成立日期</w:t>
            </w:r>
          </w:p>
        </w:tc>
        <w:tc>
          <w:tcPr>
            <w:tcW w:w="5314" w:type="dxa"/>
            <w:gridSpan w:val="3"/>
            <w:vAlign w:val="center"/>
          </w:tcPr>
          <w:p w:rsidR="000E0D5C" w:rsidRPr="00F85E77" w:rsidRDefault="000E0D5C" w:rsidP="00823B4B">
            <w:pPr>
              <w:pStyle w:val="a4"/>
              <w:jc w:val="center"/>
            </w:pPr>
            <w:r w:rsidRPr="00F85E77">
              <w:t>2013</w:t>
            </w:r>
            <w:r w:rsidRPr="00F85E77">
              <w:t>年</w:t>
            </w:r>
            <w:r w:rsidRPr="00F85E77">
              <w:t>5</w:t>
            </w:r>
            <w:r w:rsidRPr="00F85E77">
              <w:t>月</w:t>
            </w:r>
            <w:r w:rsidRPr="00F85E77">
              <w:t>21</w:t>
            </w:r>
            <w:r w:rsidRPr="00F85E77">
              <w:t>日</w:t>
            </w:r>
          </w:p>
        </w:tc>
      </w:tr>
      <w:tr w:rsidR="000E0D5C" w:rsidRPr="00F85E77" w:rsidTr="00823B4B">
        <w:tc>
          <w:tcPr>
            <w:tcW w:w="8168" w:type="dxa"/>
            <w:gridSpan w:val="5"/>
            <w:vAlign w:val="center"/>
          </w:tcPr>
          <w:p w:rsidR="000E0D5C" w:rsidRPr="00F85E77" w:rsidRDefault="000E0D5C" w:rsidP="00823B4B">
            <w:pPr>
              <w:pStyle w:val="a4"/>
              <w:jc w:val="center"/>
              <w:rPr>
                <w:b/>
              </w:rPr>
            </w:pPr>
            <w:r w:rsidRPr="00F85E77">
              <w:rPr>
                <w:b/>
              </w:rPr>
              <w:t>股权结构</w:t>
            </w:r>
          </w:p>
        </w:tc>
      </w:tr>
      <w:tr w:rsidR="000E0D5C" w:rsidRPr="00F85E77" w:rsidTr="00823B4B">
        <w:tc>
          <w:tcPr>
            <w:tcW w:w="697" w:type="dxa"/>
            <w:vAlign w:val="center"/>
          </w:tcPr>
          <w:p w:rsidR="000E0D5C" w:rsidRPr="00F85E77" w:rsidRDefault="000E0D5C" w:rsidP="00823B4B">
            <w:pPr>
              <w:pStyle w:val="a4"/>
              <w:jc w:val="center"/>
              <w:rPr>
                <w:b/>
              </w:rPr>
            </w:pPr>
            <w:r w:rsidRPr="00F85E77">
              <w:rPr>
                <w:b/>
              </w:rPr>
              <w:t>序号</w:t>
            </w:r>
          </w:p>
        </w:tc>
        <w:tc>
          <w:tcPr>
            <w:tcW w:w="3433" w:type="dxa"/>
            <w:gridSpan w:val="2"/>
            <w:vAlign w:val="center"/>
          </w:tcPr>
          <w:p w:rsidR="000E0D5C" w:rsidRPr="00F85E77" w:rsidRDefault="000E0D5C" w:rsidP="00823B4B">
            <w:pPr>
              <w:pStyle w:val="a4"/>
              <w:jc w:val="center"/>
              <w:rPr>
                <w:b/>
              </w:rPr>
            </w:pPr>
            <w:r w:rsidRPr="00F85E77">
              <w:rPr>
                <w:b/>
              </w:rPr>
              <w:t>股东</w:t>
            </w:r>
          </w:p>
        </w:tc>
        <w:tc>
          <w:tcPr>
            <w:tcW w:w="2268" w:type="dxa"/>
            <w:vAlign w:val="center"/>
          </w:tcPr>
          <w:p w:rsidR="000E0D5C" w:rsidRPr="00F85E77" w:rsidRDefault="000E0D5C" w:rsidP="00823B4B">
            <w:pPr>
              <w:pStyle w:val="a4"/>
              <w:jc w:val="center"/>
              <w:rPr>
                <w:b/>
              </w:rPr>
            </w:pPr>
            <w:r w:rsidRPr="00F85E77">
              <w:rPr>
                <w:b/>
              </w:rPr>
              <w:t>出资金额（万元）</w:t>
            </w:r>
          </w:p>
        </w:tc>
        <w:tc>
          <w:tcPr>
            <w:tcW w:w="1770" w:type="dxa"/>
            <w:vAlign w:val="center"/>
          </w:tcPr>
          <w:p w:rsidR="000E0D5C" w:rsidRPr="00F85E77" w:rsidRDefault="000E0D5C" w:rsidP="00823B4B">
            <w:pPr>
              <w:pStyle w:val="a4"/>
              <w:jc w:val="center"/>
              <w:rPr>
                <w:b/>
              </w:rPr>
            </w:pPr>
            <w:r w:rsidRPr="00F85E77">
              <w:rPr>
                <w:b/>
              </w:rPr>
              <w:t>出资比例（</w:t>
            </w:r>
            <w:r w:rsidRPr="00F85E77">
              <w:rPr>
                <w:b/>
              </w:rPr>
              <w:t>%</w:t>
            </w:r>
            <w:r w:rsidRPr="00F85E77">
              <w:rPr>
                <w:b/>
              </w:rPr>
              <w:t>）</w:t>
            </w:r>
          </w:p>
        </w:tc>
      </w:tr>
      <w:tr w:rsidR="000E0D5C" w:rsidRPr="00F85E77" w:rsidTr="00823B4B">
        <w:tc>
          <w:tcPr>
            <w:tcW w:w="697" w:type="dxa"/>
            <w:vAlign w:val="center"/>
          </w:tcPr>
          <w:p w:rsidR="000E0D5C" w:rsidRPr="00F85E77" w:rsidRDefault="000E0D5C" w:rsidP="00823B4B">
            <w:pPr>
              <w:pStyle w:val="a4"/>
              <w:numPr>
                <w:ilvl w:val="0"/>
                <w:numId w:val="2"/>
              </w:numPr>
              <w:jc w:val="center"/>
            </w:pPr>
          </w:p>
        </w:tc>
        <w:tc>
          <w:tcPr>
            <w:tcW w:w="3433" w:type="dxa"/>
            <w:gridSpan w:val="2"/>
            <w:vAlign w:val="center"/>
          </w:tcPr>
          <w:p w:rsidR="000E0D5C" w:rsidRPr="00F85E77" w:rsidRDefault="000E0D5C" w:rsidP="00823B4B">
            <w:pPr>
              <w:pStyle w:val="a4"/>
              <w:jc w:val="center"/>
            </w:pPr>
            <w:r w:rsidRPr="00F85E77">
              <w:t>民生证券股份有限公司</w:t>
            </w:r>
          </w:p>
        </w:tc>
        <w:tc>
          <w:tcPr>
            <w:tcW w:w="2268" w:type="dxa"/>
            <w:vAlign w:val="center"/>
          </w:tcPr>
          <w:p w:rsidR="000E0D5C" w:rsidRPr="00F85E77" w:rsidRDefault="000E0D5C" w:rsidP="00823B4B">
            <w:pPr>
              <w:pStyle w:val="a4"/>
              <w:jc w:val="center"/>
            </w:pPr>
            <w:r w:rsidRPr="00F85E77">
              <w:t>400,000</w:t>
            </w:r>
          </w:p>
        </w:tc>
        <w:tc>
          <w:tcPr>
            <w:tcW w:w="1770" w:type="dxa"/>
            <w:vAlign w:val="center"/>
          </w:tcPr>
          <w:p w:rsidR="000E0D5C" w:rsidRPr="00F85E77" w:rsidRDefault="000E0D5C" w:rsidP="00823B4B">
            <w:pPr>
              <w:pStyle w:val="a4"/>
              <w:jc w:val="center"/>
            </w:pPr>
            <w:r w:rsidRPr="00F85E77">
              <w:t>100.00</w:t>
            </w:r>
          </w:p>
        </w:tc>
      </w:tr>
      <w:tr w:rsidR="000E0D5C" w:rsidRPr="00F85E77" w:rsidTr="00823B4B">
        <w:tc>
          <w:tcPr>
            <w:tcW w:w="4130" w:type="dxa"/>
            <w:gridSpan w:val="3"/>
            <w:vAlign w:val="center"/>
          </w:tcPr>
          <w:p w:rsidR="000E0D5C" w:rsidRPr="00F85E77" w:rsidRDefault="000E0D5C" w:rsidP="00823B4B">
            <w:pPr>
              <w:pStyle w:val="a4"/>
              <w:jc w:val="center"/>
              <w:rPr>
                <w:b/>
                <w:szCs w:val="24"/>
              </w:rPr>
            </w:pPr>
            <w:r w:rsidRPr="00F85E77">
              <w:rPr>
                <w:b/>
                <w:szCs w:val="24"/>
              </w:rPr>
              <w:t>合计</w:t>
            </w:r>
          </w:p>
        </w:tc>
        <w:tc>
          <w:tcPr>
            <w:tcW w:w="2268" w:type="dxa"/>
            <w:vAlign w:val="center"/>
          </w:tcPr>
          <w:p w:rsidR="000E0D5C" w:rsidRPr="00F85E77" w:rsidRDefault="000E0D5C" w:rsidP="00823B4B">
            <w:pPr>
              <w:pStyle w:val="a4"/>
              <w:jc w:val="center"/>
              <w:rPr>
                <w:b/>
                <w:szCs w:val="24"/>
              </w:rPr>
            </w:pPr>
            <w:r w:rsidRPr="00F85E77">
              <w:rPr>
                <w:b/>
                <w:szCs w:val="24"/>
              </w:rPr>
              <w:t>400,000</w:t>
            </w:r>
          </w:p>
        </w:tc>
        <w:tc>
          <w:tcPr>
            <w:tcW w:w="1770" w:type="dxa"/>
            <w:vAlign w:val="center"/>
          </w:tcPr>
          <w:p w:rsidR="000E0D5C" w:rsidRPr="00F85E77" w:rsidRDefault="000E0D5C" w:rsidP="00823B4B">
            <w:pPr>
              <w:pStyle w:val="a4"/>
              <w:jc w:val="center"/>
              <w:rPr>
                <w:b/>
                <w:szCs w:val="24"/>
              </w:rPr>
            </w:pPr>
            <w:r w:rsidRPr="00F85E77">
              <w:rPr>
                <w:b/>
                <w:szCs w:val="24"/>
              </w:rPr>
              <w:t>100.00</w:t>
            </w:r>
          </w:p>
        </w:tc>
      </w:tr>
      <w:tr w:rsidR="000E0D5C" w:rsidRPr="00F85E77" w:rsidTr="00823B4B">
        <w:tc>
          <w:tcPr>
            <w:tcW w:w="8168" w:type="dxa"/>
            <w:gridSpan w:val="5"/>
            <w:vAlign w:val="center"/>
          </w:tcPr>
          <w:p w:rsidR="000E0D5C" w:rsidRPr="00F85E77" w:rsidRDefault="000E0D5C" w:rsidP="00823B4B">
            <w:pPr>
              <w:pStyle w:val="a4"/>
              <w:jc w:val="center"/>
              <w:rPr>
                <w:b/>
                <w:szCs w:val="24"/>
              </w:rPr>
            </w:pPr>
            <w:r w:rsidRPr="00F85E77">
              <w:rPr>
                <w:b/>
                <w:szCs w:val="24"/>
              </w:rPr>
              <w:t>主要财务数据</w:t>
            </w:r>
            <w:r w:rsidRPr="00F85E77">
              <w:rPr>
                <w:rFonts w:hint="eastAsia"/>
                <w:b/>
                <w:szCs w:val="24"/>
              </w:rPr>
              <w:t>：经审计，</w:t>
            </w:r>
            <w:r w:rsidRPr="00F85E77">
              <w:rPr>
                <w:b/>
                <w:szCs w:val="24"/>
              </w:rPr>
              <w:t>截止</w:t>
            </w:r>
            <w:r w:rsidRPr="00F85E77">
              <w:rPr>
                <w:rFonts w:hint="eastAsia"/>
                <w:b/>
                <w:szCs w:val="24"/>
              </w:rPr>
              <w:t>2019</w:t>
            </w:r>
            <w:r w:rsidRPr="00F85E77">
              <w:rPr>
                <w:rFonts w:hint="eastAsia"/>
                <w:b/>
                <w:szCs w:val="24"/>
              </w:rPr>
              <w:t>年</w:t>
            </w:r>
            <w:r w:rsidRPr="00F85E77">
              <w:rPr>
                <w:rFonts w:hint="eastAsia"/>
                <w:b/>
                <w:szCs w:val="24"/>
              </w:rPr>
              <w:t>12</w:t>
            </w:r>
            <w:r w:rsidRPr="00F85E77">
              <w:rPr>
                <w:rFonts w:hint="eastAsia"/>
                <w:b/>
                <w:szCs w:val="24"/>
              </w:rPr>
              <w:t>月</w:t>
            </w:r>
            <w:r w:rsidRPr="00F85E77">
              <w:rPr>
                <w:rFonts w:hint="eastAsia"/>
                <w:b/>
                <w:szCs w:val="24"/>
              </w:rPr>
              <w:t>31</w:t>
            </w:r>
            <w:r w:rsidRPr="00F85E77">
              <w:rPr>
                <w:rFonts w:hint="eastAsia"/>
                <w:b/>
                <w:szCs w:val="24"/>
              </w:rPr>
              <w:t>日，总资产为</w:t>
            </w:r>
            <w:r w:rsidRPr="00F85E77">
              <w:rPr>
                <w:rFonts w:hint="eastAsia"/>
                <w:b/>
                <w:szCs w:val="24"/>
              </w:rPr>
              <w:t>41.90</w:t>
            </w:r>
            <w:r w:rsidRPr="00F85E77">
              <w:rPr>
                <w:rFonts w:hint="eastAsia"/>
                <w:b/>
                <w:szCs w:val="24"/>
              </w:rPr>
              <w:t>亿元，净资产为</w:t>
            </w:r>
            <w:r w:rsidRPr="00F85E77">
              <w:rPr>
                <w:rFonts w:hint="eastAsia"/>
                <w:b/>
                <w:szCs w:val="24"/>
              </w:rPr>
              <w:t>38.57</w:t>
            </w:r>
            <w:r w:rsidRPr="00F85E77">
              <w:rPr>
                <w:rFonts w:hint="eastAsia"/>
                <w:b/>
                <w:szCs w:val="24"/>
              </w:rPr>
              <w:t>亿元，营业收入为</w:t>
            </w:r>
            <w:r w:rsidRPr="00F85E77">
              <w:rPr>
                <w:rFonts w:hint="eastAsia"/>
                <w:b/>
                <w:szCs w:val="24"/>
              </w:rPr>
              <w:t>2.34</w:t>
            </w:r>
            <w:r w:rsidRPr="00F85E77">
              <w:rPr>
                <w:rFonts w:hint="eastAsia"/>
                <w:b/>
                <w:szCs w:val="24"/>
              </w:rPr>
              <w:t>亿元，净利润为</w:t>
            </w:r>
            <w:r w:rsidRPr="00F85E77">
              <w:rPr>
                <w:rFonts w:hint="eastAsia"/>
                <w:b/>
                <w:szCs w:val="24"/>
              </w:rPr>
              <w:t>1.07</w:t>
            </w:r>
            <w:r w:rsidRPr="00F85E77">
              <w:rPr>
                <w:rFonts w:hint="eastAsia"/>
                <w:b/>
                <w:szCs w:val="24"/>
              </w:rPr>
              <w:t>亿元</w:t>
            </w:r>
          </w:p>
        </w:tc>
      </w:tr>
    </w:tbl>
    <w:p w:rsidR="000E0D5C" w:rsidRPr="00F85E77" w:rsidRDefault="000E0D5C" w:rsidP="000E0D5C">
      <w:pPr>
        <w:adjustRightInd w:val="0"/>
        <w:snapToGrid w:val="0"/>
        <w:spacing w:line="360" w:lineRule="auto"/>
        <w:ind w:firstLineChars="200" w:firstLine="482"/>
        <w:rPr>
          <w:b/>
          <w:sz w:val="24"/>
        </w:rPr>
      </w:pPr>
      <w:r w:rsidRPr="00F85E77">
        <w:rPr>
          <w:b/>
          <w:sz w:val="24"/>
        </w:rPr>
        <w:t>2</w:t>
      </w:r>
      <w:r w:rsidRPr="00F85E77">
        <w:rPr>
          <w:b/>
          <w:sz w:val="24"/>
        </w:rPr>
        <w:t>、东财信合</w:t>
      </w:r>
    </w:p>
    <w:tbl>
      <w:tblPr>
        <w:tblW w:w="0" w:type="auto"/>
        <w:tblInd w:w="108"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ook w:val="0000"/>
      </w:tblPr>
      <w:tblGrid>
        <w:gridCol w:w="697"/>
        <w:gridCol w:w="2157"/>
        <w:gridCol w:w="1276"/>
        <w:gridCol w:w="2268"/>
        <w:gridCol w:w="1770"/>
      </w:tblGrid>
      <w:tr w:rsidR="000E0D5C" w:rsidRPr="00F85E77" w:rsidTr="00823B4B">
        <w:tc>
          <w:tcPr>
            <w:tcW w:w="2854" w:type="dxa"/>
            <w:gridSpan w:val="2"/>
            <w:vAlign w:val="center"/>
          </w:tcPr>
          <w:p w:rsidR="000E0D5C" w:rsidRPr="00F85E77" w:rsidRDefault="000E0D5C" w:rsidP="00823B4B">
            <w:pPr>
              <w:pStyle w:val="a4"/>
              <w:jc w:val="center"/>
              <w:rPr>
                <w:b/>
              </w:rPr>
            </w:pPr>
            <w:r w:rsidRPr="00F85E77">
              <w:rPr>
                <w:b/>
              </w:rPr>
              <w:t>名称</w:t>
            </w:r>
          </w:p>
        </w:tc>
        <w:tc>
          <w:tcPr>
            <w:tcW w:w="5314" w:type="dxa"/>
            <w:gridSpan w:val="3"/>
            <w:vAlign w:val="center"/>
          </w:tcPr>
          <w:p w:rsidR="000E0D5C" w:rsidRPr="00F85E77" w:rsidRDefault="000E0D5C" w:rsidP="00823B4B">
            <w:pPr>
              <w:pStyle w:val="a4"/>
              <w:jc w:val="center"/>
            </w:pPr>
            <w:r w:rsidRPr="00F85E77">
              <w:t>聊城东财信合新能源有限公司</w:t>
            </w:r>
          </w:p>
        </w:tc>
      </w:tr>
      <w:tr w:rsidR="000E0D5C" w:rsidRPr="00F85E77" w:rsidTr="00823B4B">
        <w:tc>
          <w:tcPr>
            <w:tcW w:w="2854" w:type="dxa"/>
            <w:gridSpan w:val="2"/>
            <w:vAlign w:val="center"/>
          </w:tcPr>
          <w:p w:rsidR="000E0D5C" w:rsidRPr="00F85E77" w:rsidRDefault="000E0D5C" w:rsidP="00823B4B">
            <w:pPr>
              <w:pStyle w:val="a4"/>
              <w:jc w:val="center"/>
              <w:rPr>
                <w:b/>
              </w:rPr>
            </w:pPr>
            <w:r w:rsidRPr="00F85E77">
              <w:rPr>
                <w:b/>
              </w:rPr>
              <w:t>主体类型</w:t>
            </w:r>
          </w:p>
        </w:tc>
        <w:tc>
          <w:tcPr>
            <w:tcW w:w="5314" w:type="dxa"/>
            <w:gridSpan w:val="3"/>
            <w:vAlign w:val="center"/>
          </w:tcPr>
          <w:p w:rsidR="000E0D5C" w:rsidRPr="00F85E77" w:rsidRDefault="000E0D5C" w:rsidP="00823B4B">
            <w:pPr>
              <w:pStyle w:val="a4"/>
              <w:jc w:val="center"/>
              <w:rPr>
                <w:lang w:val="en-US"/>
              </w:rPr>
            </w:pPr>
            <w:r w:rsidRPr="00F85E77">
              <w:rPr>
                <w:lang w:val="en-US"/>
              </w:rPr>
              <w:t>其他有限责任公司</w:t>
            </w:r>
          </w:p>
        </w:tc>
      </w:tr>
      <w:tr w:rsidR="000E0D5C" w:rsidRPr="00F85E77" w:rsidTr="00823B4B">
        <w:tc>
          <w:tcPr>
            <w:tcW w:w="2854" w:type="dxa"/>
            <w:gridSpan w:val="2"/>
            <w:vAlign w:val="center"/>
          </w:tcPr>
          <w:p w:rsidR="000E0D5C" w:rsidRPr="00F85E77" w:rsidRDefault="000E0D5C" w:rsidP="00823B4B">
            <w:pPr>
              <w:pStyle w:val="a4"/>
              <w:jc w:val="center"/>
              <w:rPr>
                <w:b/>
              </w:rPr>
            </w:pPr>
            <w:r w:rsidRPr="00F85E77">
              <w:rPr>
                <w:b/>
              </w:rPr>
              <w:t>统一社会信用代码</w:t>
            </w:r>
          </w:p>
        </w:tc>
        <w:tc>
          <w:tcPr>
            <w:tcW w:w="5314" w:type="dxa"/>
            <w:gridSpan w:val="3"/>
            <w:vAlign w:val="center"/>
          </w:tcPr>
          <w:p w:rsidR="000E0D5C" w:rsidRPr="00F85E77" w:rsidRDefault="000E0D5C" w:rsidP="00823B4B">
            <w:pPr>
              <w:pStyle w:val="a4"/>
              <w:jc w:val="center"/>
              <w:rPr>
                <w:lang w:val="en-US"/>
              </w:rPr>
            </w:pPr>
            <w:r w:rsidRPr="00F85E77">
              <w:rPr>
                <w:lang w:val="en-US"/>
              </w:rPr>
              <w:t>91371524MA3T393H80</w:t>
            </w:r>
          </w:p>
        </w:tc>
      </w:tr>
      <w:tr w:rsidR="000E0D5C" w:rsidRPr="00F85E77" w:rsidTr="00823B4B">
        <w:tc>
          <w:tcPr>
            <w:tcW w:w="2854" w:type="dxa"/>
            <w:gridSpan w:val="2"/>
            <w:vAlign w:val="center"/>
          </w:tcPr>
          <w:p w:rsidR="000E0D5C" w:rsidRPr="00F85E77" w:rsidRDefault="000E0D5C" w:rsidP="00823B4B">
            <w:pPr>
              <w:pStyle w:val="a4"/>
              <w:jc w:val="center"/>
              <w:rPr>
                <w:b/>
              </w:rPr>
            </w:pPr>
            <w:r w:rsidRPr="00F85E77">
              <w:rPr>
                <w:b/>
              </w:rPr>
              <w:t>经营范围</w:t>
            </w:r>
          </w:p>
        </w:tc>
        <w:tc>
          <w:tcPr>
            <w:tcW w:w="5314" w:type="dxa"/>
            <w:gridSpan w:val="3"/>
            <w:vAlign w:val="center"/>
          </w:tcPr>
          <w:p w:rsidR="000E0D5C" w:rsidRPr="00F85E77" w:rsidRDefault="000E0D5C" w:rsidP="00823B4B">
            <w:pPr>
              <w:pStyle w:val="a4"/>
              <w:rPr>
                <w:szCs w:val="24"/>
              </w:rPr>
            </w:pPr>
            <w:r w:rsidRPr="00F85E77">
              <w:rPr>
                <w:szCs w:val="24"/>
              </w:rPr>
              <w:t>新能源技术推广服务；天然气销售及安装配套设施。（依法须经批准的项目，经相关部门批准后方可开展经营活动）</w:t>
            </w:r>
          </w:p>
        </w:tc>
      </w:tr>
      <w:tr w:rsidR="000E0D5C" w:rsidRPr="00F85E77" w:rsidTr="00823B4B">
        <w:tc>
          <w:tcPr>
            <w:tcW w:w="2854" w:type="dxa"/>
            <w:gridSpan w:val="2"/>
            <w:vAlign w:val="center"/>
          </w:tcPr>
          <w:p w:rsidR="000E0D5C" w:rsidRPr="00F85E77" w:rsidRDefault="000E0D5C" w:rsidP="00823B4B">
            <w:pPr>
              <w:pStyle w:val="a4"/>
              <w:jc w:val="center"/>
              <w:rPr>
                <w:b/>
              </w:rPr>
            </w:pPr>
            <w:r w:rsidRPr="00F85E77">
              <w:rPr>
                <w:b/>
              </w:rPr>
              <w:lastRenderedPageBreak/>
              <w:t>注册地</w:t>
            </w:r>
          </w:p>
        </w:tc>
        <w:tc>
          <w:tcPr>
            <w:tcW w:w="5314" w:type="dxa"/>
            <w:gridSpan w:val="3"/>
            <w:vAlign w:val="center"/>
          </w:tcPr>
          <w:p w:rsidR="000E0D5C" w:rsidRPr="00F85E77" w:rsidRDefault="000E0D5C" w:rsidP="00823B4B">
            <w:pPr>
              <w:pStyle w:val="a4"/>
              <w:rPr>
                <w:lang w:val="en-US"/>
              </w:rPr>
            </w:pPr>
            <w:r w:rsidRPr="00F85E77">
              <w:rPr>
                <w:lang w:val="en-US"/>
              </w:rPr>
              <w:t>山东省聊城市东阿县经济开发区阳光路与鱼山路交叉口东</w:t>
            </w:r>
            <w:r w:rsidRPr="00F85E77">
              <w:rPr>
                <w:lang w:val="en-US"/>
              </w:rPr>
              <w:t>300</w:t>
            </w:r>
            <w:r w:rsidRPr="00F85E77">
              <w:rPr>
                <w:lang w:val="en-US"/>
              </w:rPr>
              <w:t>米路北</w:t>
            </w:r>
            <w:r w:rsidRPr="00F85E77">
              <w:rPr>
                <w:lang w:val="en-US"/>
              </w:rPr>
              <w:t>(</w:t>
            </w:r>
            <w:r w:rsidRPr="00F85E77">
              <w:rPr>
                <w:lang w:val="en-US"/>
              </w:rPr>
              <w:t>东阿恒健商品混凝土有限公司院内办公楼</w:t>
            </w:r>
            <w:r w:rsidRPr="00F85E77">
              <w:rPr>
                <w:lang w:val="en-US"/>
              </w:rPr>
              <w:t>206</w:t>
            </w:r>
            <w:r w:rsidRPr="00F85E77">
              <w:rPr>
                <w:lang w:val="en-US"/>
              </w:rPr>
              <w:t>室</w:t>
            </w:r>
            <w:r w:rsidRPr="00F85E77">
              <w:rPr>
                <w:lang w:val="en-US"/>
              </w:rPr>
              <w:t>)</w:t>
            </w:r>
          </w:p>
        </w:tc>
      </w:tr>
      <w:tr w:rsidR="000E0D5C" w:rsidRPr="00F85E77" w:rsidTr="00823B4B">
        <w:tc>
          <w:tcPr>
            <w:tcW w:w="2854" w:type="dxa"/>
            <w:gridSpan w:val="2"/>
            <w:vAlign w:val="center"/>
          </w:tcPr>
          <w:p w:rsidR="000E0D5C" w:rsidRPr="00F85E77" w:rsidRDefault="000E0D5C" w:rsidP="00823B4B">
            <w:pPr>
              <w:pStyle w:val="a4"/>
              <w:jc w:val="center"/>
              <w:rPr>
                <w:b/>
              </w:rPr>
            </w:pPr>
            <w:r w:rsidRPr="00F85E77">
              <w:rPr>
                <w:b/>
              </w:rPr>
              <w:t>法定代表人</w:t>
            </w:r>
          </w:p>
        </w:tc>
        <w:tc>
          <w:tcPr>
            <w:tcW w:w="5314" w:type="dxa"/>
            <w:gridSpan w:val="3"/>
            <w:vAlign w:val="center"/>
          </w:tcPr>
          <w:p w:rsidR="000E0D5C" w:rsidRPr="00F85E77" w:rsidRDefault="000E0D5C" w:rsidP="00823B4B">
            <w:pPr>
              <w:pStyle w:val="a4"/>
              <w:jc w:val="center"/>
            </w:pPr>
            <w:r w:rsidRPr="00F85E77">
              <w:t>闫长勇</w:t>
            </w:r>
          </w:p>
        </w:tc>
      </w:tr>
      <w:tr w:rsidR="000E0D5C" w:rsidRPr="00F85E77" w:rsidTr="00823B4B">
        <w:tc>
          <w:tcPr>
            <w:tcW w:w="2854" w:type="dxa"/>
            <w:gridSpan w:val="2"/>
            <w:vAlign w:val="center"/>
          </w:tcPr>
          <w:p w:rsidR="000E0D5C" w:rsidRPr="00F85E77" w:rsidRDefault="000E0D5C" w:rsidP="00823B4B">
            <w:pPr>
              <w:pStyle w:val="a4"/>
              <w:jc w:val="center"/>
              <w:rPr>
                <w:b/>
              </w:rPr>
            </w:pPr>
            <w:r w:rsidRPr="00F85E77">
              <w:rPr>
                <w:b/>
              </w:rPr>
              <w:t>注册资本</w:t>
            </w:r>
          </w:p>
        </w:tc>
        <w:tc>
          <w:tcPr>
            <w:tcW w:w="5314" w:type="dxa"/>
            <w:gridSpan w:val="3"/>
            <w:vAlign w:val="center"/>
          </w:tcPr>
          <w:p w:rsidR="000E0D5C" w:rsidRPr="00F85E77" w:rsidRDefault="000E0D5C" w:rsidP="00823B4B">
            <w:pPr>
              <w:pStyle w:val="a4"/>
              <w:jc w:val="center"/>
            </w:pPr>
            <w:r w:rsidRPr="00F85E77">
              <w:t>8,000</w:t>
            </w:r>
            <w:r w:rsidRPr="00F85E77">
              <w:t>万元</w:t>
            </w:r>
          </w:p>
        </w:tc>
      </w:tr>
      <w:tr w:rsidR="000E0D5C" w:rsidRPr="00F85E77" w:rsidTr="00823B4B">
        <w:tc>
          <w:tcPr>
            <w:tcW w:w="2854" w:type="dxa"/>
            <w:gridSpan w:val="2"/>
            <w:vAlign w:val="center"/>
          </w:tcPr>
          <w:p w:rsidR="000E0D5C" w:rsidRPr="00F85E77" w:rsidRDefault="000E0D5C" w:rsidP="00823B4B">
            <w:pPr>
              <w:pStyle w:val="a4"/>
              <w:jc w:val="center"/>
              <w:rPr>
                <w:b/>
              </w:rPr>
            </w:pPr>
            <w:r w:rsidRPr="00F85E77">
              <w:rPr>
                <w:b/>
              </w:rPr>
              <w:t>成立日期</w:t>
            </w:r>
          </w:p>
        </w:tc>
        <w:tc>
          <w:tcPr>
            <w:tcW w:w="5314" w:type="dxa"/>
            <w:gridSpan w:val="3"/>
            <w:vAlign w:val="center"/>
          </w:tcPr>
          <w:p w:rsidR="000E0D5C" w:rsidRPr="00F85E77" w:rsidRDefault="000E0D5C" w:rsidP="00823B4B">
            <w:pPr>
              <w:pStyle w:val="a4"/>
              <w:jc w:val="center"/>
            </w:pPr>
            <w:r w:rsidRPr="00F85E77">
              <w:t>2020</w:t>
            </w:r>
            <w:r w:rsidRPr="00F85E77">
              <w:t>年</w:t>
            </w:r>
            <w:r w:rsidRPr="00F85E77">
              <w:t>5</w:t>
            </w:r>
            <w:r w:rsidRPr="00F85E77">
              <w:t>月</w:t>
            </w:r>
            <w:r w:rsidRPr="00F85E77">
              <w:t>20</w:t>
            </w:r>
            <w:r w:rsidRPr="00F85E77">
              <w:t>日</w:t>
            </w:r>
          </w:p>
        </w:tc>
      </w:tr>
      <w:tr w:rsidR="000E0D5C" w:rsidRPr="00F85E77" w:rsidTr="00823B4B">
        <w:tc>
          <w:tcPr>
            <w:tcW w:w="8168" w:type="dxa"/>
            <w:gridSpan w:val="5"/>
            <w:vAlign w:val="center"/>
          </w:tcPr>
          <w:p w:rsidR="000E0D5C" w:rsidRPr="00F85E77" w:rsidRDefault="000E0D5C" w:rsidP="00823B4B">
            <w:pPr>
              <w:pStyle w:val="a4"/>
              <w:jc w:val="center"/>
              <w:rPr>
                <w:b/>
              </w:rPr>
            </w:pPr>
            <w:r w:rsidRPr="00F85E77">
              <w:rPr>
                <w:b/>
              </w:rPr>
              <w:t>股权结构</w:t>
            </w:r>
          </w:p>
        </w:tc>
      </w:tr>
      <w:tr w:rsidR="000E0D5C" w:rsidRPr="00F85E77" w:rsidTr="00823B4B">
        <w:tc>
          <w:tcPr>
            <w:tcW w:w="697" w:type="dxa"/>
            <w:vAlign w:val="center"/>
          </w:tcPr>
          <w:p w:rsidR="000E0D5C" w:rsidRPr="00F85E77" w:rsidRDefault="000E0D5C" w:rsidP="00823B4B">
            <w:pPr>
              <w:pStyle w:val="a4"/>
              <w:jc w:val="center"/>
              <w:rPr>
                <w:b/>
              </w:rPr>
            </w:pPr>
            <w:r w:rsidRPr="00F85E77">
              <w:rPr>
                <w:b/>
              </w:rPr>
              <w:t>序号</w:t>
            </w:r>
          </w:p>
        </w:tc>
        <w:tc>
          <w:tcPr>
            <w:tcW w:w="3433" w:type="dxa"/>
            <w:gridSpan w:val="2"/>
            <w:vAlign w:val="center"/>
          </w:tcPr>
          <w:p w:rsidR="000E0D5C" w:rsidRPr="00F85E77" w:rsidRDefault="000E0D5C" w:rsidP="00823B4B">
            <w:pPr>
              <w:pStyle w:val="a4"/>
              <w:jc w:val="center"/>
              <w:rPr>
                <w:b/>
              </w:rPr>
            </w:pPr>
            <w:r w:rsidRPr="00F85E77">
              <w:rPr>
                <w:b/>
              </w:rPr>
              <w:t>股东</w:t>
            </w:r>
          </w:p>
        </w:tc>
        <w:tc>
          <w:tcPr>
            <w:tcW w:w="2268" w:type="dxa"/>
            <w:vAlign w:val="center"/>
          </w:tcPr>
          <w:p w:rsidR="000E0D5C" w:rsidRPr="00F85E77" w:rsidRDefault="000E0D5C" w:rsidP="00823B4B">
            <w:pPr>
              <w:pStyle w:val="a4"/>
              <w:jc w:val="center"/>
              <w:rPr>
                <w:b/>
              </w:rPr>
            </w:pPr>
            <w:r w:rsidRPr="00F85E77">
              <w:rPr>
                <w:b/>
              </w:rPr>
              <w:t>出资金额（万元）</w:t>
            </w:r>
          </w:p>
        </w:tc>
        <w:tc>
          <w:tcPr>
            <w:tcW w:w="1770" w:type="dxa"/>
            <w:vAlign w:val="center"/>
          </w:tcPr>
          <w:p w:rsidR="000E0D5C" w:rsidRPr="00F85E77" w:rsidRDefault="000E0D5C" w:rsidP="00823B4B">
            <w:pPr>
              <w:pStyle w:val="a4"/>
              <w:jc w:val="center"/>
              <w:rPr>
                <w:b/>
              </w:rPr>
            </w:pPr>
            <w:r w:rsidRPr="00F85E77">
              <w:rPr>
                <w:b/>
              </w:rPr>
              <w:t>出资比例（</w:t>
            </w:r>
            <w:r w:rsidRPr="00F85E77">
              <w:rPr>
                <w:b/>
              </w:rPr>
              <w:t>%</w:t>
            </w:r>
            <w:r w:rsidRPr="00F85E77">
              <w:rPr>
                <w:b/>
              </w:rPr>
              <w:t>）</w:t>
            </w:r>
          </w:p>
        </w:tc>
      </w:tr>
      <w:tr w:rsidR="000E0D5C" w:rsidRPr="00F85E77" w:rsidTr="00823B4B">
        <w:tc>
          <w:tcPr>
            <w:tcW w:w="697" w:type="dxa"/>
            <w:vAlign w:val="center"/>
          </w:tcPr>
          <w:p w:rsidR="000E0D5C" w:rsidRPr="00F85E77" w:rsidRDefault="000E0D5C" w:rsidP="00823B4B">
            <w:pPr>
              <w:pStyle w:val="a4"/>
            </w:pPr>
            <w:r w:rsidRPr="00F85E77">
              <w:rPr>
                <w:rFonts w:hint="eastAsia"/>
              </w:rPr>
              <w:t>1</w:t>
            </w:r>
          </w:p>
        </w:tc>
        <w:tc>
          <w:tcPr>
            <w:tcW w:w="3433" w:type="dxa"/>
            <w:gridSpan w:val="2"/>
            <w:vAlign w:val="center"/>
          </w:tcPr>
          <w:p w:rsidR="000E0D5C" w:rsidRPr="00F85E77" w:rsidRDefault="000E0D5C" w:rsidP="00823B4B">
            <w:pPr>
              <w:pStyle w:val="a4"/>
              <w:jc w:val="center"/>
            </w:pPr>
            <w:r w:rsidRPr="00F85E77">
              <w:t>闫长勇</w:t>
            </w:r>
          </w:p>
        </w:tc>
        <w:tc>
          <w:tcPr>
            <w:tcW w:w="2268" w:type="dxa"/>
            <w:vAlign w:val="center"/>
          </w:tcPr>
          <w:p w:rsidR="000E0D5C" w:rsidRPr="00F85E77" w:rsidRDefault="000E0D5C" w:rsidP="00823B4B">
            <w:pPr>
              <w:pStyle w:val="a4"/>
              <w:jc w:val="center"/>
            </w:pPr>
            <w:r w:rsidRPr="00F85E77">
              <w:t>4,400</w:t>
            </w:r>
          </w:p>
        </w:tc>
        <w:tc>
          <w:tcPr>
            <w:tcW w:w="1770" w:type="dxa"/>
            <w:vAlign w:val="center"/>
          </w:tcPr>
          <w:p w:rsidR="000E0D5C" w:rsidRPr="00F85E77" w:rsidRDefault="000E0D5C" w:rsidP="00823B4B">
            <w:pPr>
              <w:pStyle w:val="a4"/>
              <w:jc w:val="center"/>
            </w:pPr>
            <w:r w:rsidRPr="00F85E77">
              <w:t>55.00</w:t>
            </w:r>
          </w:p>
        </w:tc>
      </w:tr>
      <w:tr w:rsidR="000E0D5C" w:rsidRPr="00F85E77" w:rsidTr="00823B4B">
        <w:tc>
          <w:tcPr>
            <w:tcW w:w="697" w:type="dxa"/>
            <w:vAlign w:val="center"/>
          </w:tcPr>
          <w:p w:rsidR="000E0D5C" w:rsidRPr="00F85E77" w:rsidRDefault="000E0D5C" w:rsidP="00823B4B">
            <w:pPr>
              <w:pStyle w:val="a4"/>
            </w:pPr>
            <w:r w:rsidRPr="00F85E77">
              <w:rPr>
                <w:rFonts w:hint="eastAsia"/>
              </w:rPr>
              <w:t>2</w:t>
            </w:r>
          </w:p>
        </w:tc>
        <w:tc>
          <w:tcPr>
            <w:tcW w:w="3433" w:type="dxa"/>
            <w:gridSpan w:val="2"/>
            <w:vAlign w:val="center"/>
          </w:tcPr>
          <w:p w:rsidR="000E0D5C" w:rsidRPr="00F85E77" w:rsidRDefault="000E0D5C" w:rsidP="00823B4B">
            <w:pPr>
              <w:pStyle w:val="a4"/>
              <w:jc w:val="center"/>
            </w:pPr>
            <w:r w:rsidRPr="00F85E77">
              <w:t>山东东财建设投资集团有限公司</w:t>
            </w:r>
          </w:p>
        </w:tc>
        <w:tc>
          <w:tcPr>
            <w:tcW w:w="2268" w:type="dxa"/>
            <w:vAlign w:val="center"/>
          </w:tcPr>
          <w:p w:rsidR="000E0D5C" w:rsidRPr="00F85E77" w:rsidRDefault="000E0D5C" w:rsidP="00823B4B">
            <w:pPr>
              <w:pStyle w:val="a4"/>
              <w:jc w:val="center"/>
            </w:pPr>
            <w:r w:rsidRPr="00F85E77">
              <w:t>3,600</w:t>
            </w:r>
          </w:p>
        </w:tc>
        <w:tc>
          <w:tcPr>
            <w:tcW w:w="1770" w:type="dxa"/>
            <w:vAlign w:val="center"/>
          </w:tcPr>
          <w:p w:rsidR="000E0D5C" w:rsidRPr="00F85E77" w:rsidRDefault="000E0D5C" w:rsidP="00823B4B">
            <w:pPr>
              <w:pStyle w:val="a4"/>
              <w:jc w:val="center"/>
            </w:pPr>
            <w:r w:rsidRPr="00F85E77">
              <w:t>45.00</w:t>
            </w:r>
          </w:p>
        </w:tc>
      </w:tr>
      <w:tr w:rsidR="000E0D5C" w:rsidRPr="00F85E77" w:rsidTr="00823B4B">
        <w:tc>
          <w:tcPr>
            <w:tcW w:w="4130" w:type="dxa"/>
            <w:gridSpan w:val="3"/>
            <w:vAlign w:val="center"/>
          </w:tcPr>
          <w:p w:rsidR="000E0D5C" w:rsidRPr="00F85E77" w:rsidRDefault="000E0D5C" w:rsidP="00823B4B">
            <w:pPr>
              <w:pStyle w:val="a4"/>
              <w:jc w:val="center"/>
              <w:rPr>
                <w:b/>
                <w:szCs w:val="24"/>
              </w:rPr>
            </w:pPr>
            <w:r w:rsidRPr="00F85E77">
              <w:rPr>
                <w:b/>
                <w:szCs w:val="24"/>
              </w:rPr>
              <w:t>合计</w:t>
            </w:r>
          </w:p>
        </w:tc>
        <w:tc>
          <w:tcPr>
            <w:tcW w:w="2268" w:type="dxa"/>
            <w:vAlign w:val="center"/>
          </w:tcPr>
          <w:p w:rsidR="000E0D5C" w:rsidRPr="00F85E77" w:rsidRDefault="000E0D5C" w:rsidP="00823B4B">
            <w:pPr>
              <w:pStyle w:val="a4"/>
              <w:jc w:val="center"/>
              <w:rPr>
                <w:b/>
                <w:szCs w:val="24"/>
              </w:rPr>
            </w:pPr>
            <w:r w:rsidRPr="00F85E77">
              <w:rPr>
                <w:b/>
                <w:szCs w:val="24"/>
              </w:rPr>
              <w:t>8,000</w:t>
            </w:r>
          </w:p>
        </w:tc>
        <w:tc>
          <w:tcPr>
            <w:tcW w:w="1770" w:type="dxa"/>
            <w:vAlign w:val="center"/>
          </w:tcPr>
          <w:p w:rsidR="000E0D5C" w:rsidRPr="00F85E77" w:rsidRDefault="000E0D5C" w:rsidP="00823B4B">
            <w:pPr>
              <w:pStyle w:val="a4"/>
              <w:jc w:val="center"/>
              <w:rPr>
                <w:b/>
                <w:szCs w:val="24"/>
              </w:rPr>
            </w:pPr>
            <w:r w:rsidRPr="00F85E77">
              <w:rPr>
                <w:b/>
                <w:szCs w:val="24"/>
              </w:rPr>
              <w:t>100.00</w:t>
            </w:r>
          </w:p>
        </w:tc>
      </w:tr>
      <w:tr w:rsidR="000E0D5C" w:rsidRPr="00F85E77" w:rsidTr="00823B4B">
        <w:tc>
          <w:tcPr>
            <w:tcW w:w="8168" w:type="dxa"/>
            <w:gridSpan w:val="5"/>
            <w:vAlign w:val="center"/>
          </w:tcPr>
          <w:p w:rsidR="000E0D5C" w:rsidRPr="00F85E77" w:rsidRDefault="000E0D5C" w:rsidP="00823B4B">
            <w:pPr>
              <w:pStyle w:val="a4"/>
              <w:jc w:val="center"/>
              <w:rPr>
                <w:b/>
                <w:szCs w:val="24"/>
              </w:rPr>
            </w:pPr>
            <w:r w:rsidRPr="00F85E77">
              <w:rPr>
                <w:b/>
                <w:szCs w:val="24"/>
              </w:rPr>
              <w:t>主要财务数据</w:t>
            </w:r>
            <w:r w:rsidRPr="00F85E77">
              <w:rPr>
                <w:rFonts w:hint="eastAsia"/>
                <w:b/>
                <w:szCs w:val="24"/>
              </w:rPr>
              <w:t>：</w:t>
            </w:r>
            <w:r w:rsidRPr="00F85E77">
              <w:rPr>
                <w:b/>
                <w:szCs w:val="24"/>
              </w:rPr>
              <w:t>东财信合于</w:t>
            </w:r>
            <w:r w:rsidRPr="00F85E77">
              <w:rPr>
                <w:rFonts w:hint="eastAsia"/>
                <w:b/>
                <w:szCs w:val="24"/>
              </w:rPr>
              <w:t>2020</w:t>
            </w:r>
            <w:r w:rsidRPr="00F85E77">
              <w:rPr>
                <w:rFonts w:hint="eastAsia"/>
                <w:b/>
                <w:szCs w:val="24"/>
              </w:rPr>
              <w:t>年</w:t>
            </w:r>
            <w:r w:rsidRPr="00F85E77">
              <w:rPr>
                <w:rFonts w:hint="eastAsia"/>
                <w:b/>
                <w:szCs w:val="24"/>
              </w:rPr>
              <w:t>5</w:t>
            </w:r>
            <w:r w:rsidRPr="00F85E77">
              <w:rPr>
                <w:rFonts w:hint="eastAsia"/>
                <w:b/>
                <w:szCs w:val="24"/>
              </w:rPr>
              <w:t>月</w:t>
            </w:r>
            <w:r w:rsidRPr="00F85E77">
              <w:rPr>
                <w:rFonts w:hint="eastAsia"/>
                <w:b/>
                <w:szCs w:val="24"/>
              </w:rPr>
              <w:t>20</w:t>
            </w:r>
            <w:r w:rsidRPr="00F85E77">
              <w:rPr>
                <w:rFonts w:hint="eastAsia"/>
                <w:b/>
                <w:szCs w:val="24"/>
              </w:rPr>
              <w:t>日成立，尚未有经营业务</w:t>
            </w:r>
          </w:p>
        </w:tc>
      </w:tr>
    </w:tbl>
    <w:p w:rsidR="000E0D5C" w:rsidRPr="00F85E77" w:rsidRDefault="000E0D5C" w:rsidP="003F312D">
      <w:pPr>
        <w:adjustRightInd w:val="0"/>
        <w:spacing w:beforeLines="50" w:line="360" w:lineRule="auto"/>
        <w:ind w:firstLineChars="200" w:firstLine="480"/>
        <w:rPr>
          <w:rFonts w:asciiTheme="minorEastAsia" w:eastAsiaTheme="minorEastAsia" w:hAnsiTheme="minorEastAsia"/>
          <w:sz w:val="24"/>
        </w:rPr>
      </w:pPr>
      <w:r w:rsidRPr="00F85E77">
        <w:rPr>
          <w:rFonts w:asciiTheme="minorEastAsia" w:eastAsiaTheme="minorEastAsia" w:hAnsiTheme="minorEastAsia" w:hint="eastAsia"/>
          <w:sz w:val="24"/>
        </w:rPr>
        <w:t>公司</w:t>
      </w:r>
      <w:r w:rsidRPr="00F85E77">
        <w:rPr>
          <w:rFonts w:asciiTheme="minorEastAsia" w:eastAsiaTheme="minorEastAsia" w:hAnsiTheme="minorEastAsia"/>
          <w:sz w:val="24"/>
        </w:rPr>
        <w:t>与民生投资、东财信合均不存在关联关系</w:t>
      </w:r>
      <w:r w:rsidRPr="00F85E77">
        <w:rPr>
          <w:rFonts w:asciiTheme="minorEastAsia" w:eastAsiaTheme="minorEastAsia" w:hAnsiTheme="minorEastAsia" w:hint="eastAsia"/>
          <w:sz w:val="24"/>
        </w:rPr>
        <w:t>，本次对外投资不构成关联交易。</w:t>
      </w:r>
    </w:p>
    <w:p w:rsidR="000E0D5C" w:rsidRPr="00F85E77" w:rsidRDefault="000E0D5C" w:rsidP="000E0D5C">
      <w:pPr>
        <w:tabs>
          <w:tab w:val="left" w:pos="540"/>
          <w:tab w:val="left" w:pos="900"/>
        </w:tabs>
        <w:adjustRightInd w:val="0"/>
        <w:snapToGrid w:val="0"/>
        <w:spacing w:line="360" w:lineRule="auto"/>
        <w:ind w:firstLineChars="200" w:firstLine="482"/>
        <w:rPr>
          <w:rFonts w:asciiTheme="minorEastAsia" w:eastAsiaTheme="minorEastAsia" w:hAnsiTheme="minorEastAsia"/>
          <w:b/>
          <w:bCs/>
          <w:sz w:val="24"/>
        </w:rPr>
      </w:pPr>
      <w:r w:rsidRPr="00F85E77">
        <w:rPr>
          <w:rFonts w:asciiTheme="minorEastAsia" w:eastAsiaTheme="minorEastAsia" w:hAnsiTheme="minorEastAsia" w:hint="eastAsia"/>
          <w:b/>
          <w:bCs/>
          <w:sz w:val="24"/>
        </w:rPr>
        <w:t>三、投资标的基本情况</w:t>
      </w:r>
    </w:p>
    <w:p w:rsidR="000E0D5C" w:rsidRPr="00F85E77" w:rsidRDefault="000E0D5C" w:rsidP="000E0D5C">
      <w:pPr>
        <w:tabs>
          <w:tab w:val="left" w:pos="540"/>
          <w:tab w:val="left" w:pos="900"/>
        </w:tabs>
        <w:adjustRightInd w:val="0"/>
        <w:snapToGrid w:val="0"/>
        <w:spacing w:line="360" w:lineRule="auto"/>
        <w:ind w:firstLineChars="200" w:firstLine="482"/>
        <w:rPr>
          <w:rFonts w:asciiTheme="minorEastAsia" w:eastAsiaTheme="minorEastAsia" w:hAnsiTheme="minorEastAsia"/>
          <w:b/>
          <w:bCs/>
          <w:sz w:val="24"/>
        </w:rPr>
      </w:pPr>
      <w:r w:rsidRPr="00F85E77">
        <w:rPr>
          <w:rFonts w:asciiTheme="minorEastAsia" w:eastAsiaTheme="minorEastAsia" w:hAnsiTheme="minorEastAsia"/>
          <w:b/>
          <w:bCs/>
          <w:sz w:val="24"/>
        </w:rPr>
        <w:t>1、爱民有限的基本情况</w:t>
      </w:r>
    </w:p>
    <w:p w:rsidR="000E0D5C" w:rsidRPr="00F85E77" w:rsidRDefault="000E0D5C" w:rsidP="000E0D5C">
      <w:pPr>
        <w:tabs>
          <w:tab w:val="left" w:pos="540"/>
          <w:tab w:val="left" w:pos="900"/>
        </w:tabs>
        <w:adjustRightInd w:val="0"/>
        <w:snapToGrid w:val="0"/>
        <w:spacing w:line="360" w:lineRule="auto"/>
        <w:ind w:firstLineChars="200" w:firstLine="480"/>
        <w:rPr>
          <w:rFonts w:asciiTheme="minorEastAsia" w:eastAsiaTheme="minorEastAsia" w:hAnsiTheme="minorEastAsia"/>
          <w:bCs/>
          <w:sz w:val="24"/>
        </w:rPr>
      </w:pPr>
      <w:bookmarkStart w:id="3" w:name="_Hlk41571789"/>
      <w:r w:rsidRPr="00F85E77">
        <w:rPr>
          <w:rFonts w:asciiTheme="minorEastAsia" w:eastAsiaTheme="minorEastAsia" w:hAnsiTheme="minorEastAsia"/>
          <w:bCs/>
          <w:sz w:val="24"/>
        </w:rPr>
        <w:t>（1）名称：广安爱民信合产业融合发展有限公司</w:t>
      </w:r>
      <w:r w:rsidRPr="00F85E77">
        <w:rPr>
          <w:rFonts w:asciiTheme="minorEastAsia" w:eastAsiaTheme="minorEastAsia" w:hAnsiTheme="minorEastAsia" w:hint="eastAsia"/>
          <w:bCs/>
          <w:sz w:val="24"/>
        </w:rPr>
        <w:t>（暂定名，最终以工商行政管理部门核准的名称为准）</w:t>
      </w:r>
    </w:p>
    <w:p w:rsidR="000E0D5C" w:rsidRPr="00F85E77" w:rsidRDefault="000E0D5C" w:rsidP="000E0D5C">
      <w:pPr>
        <w:tabs>
          <w:tab w:val="left" w:pos="540"/>
          <w:tab w:val="left" w:pos="900"/>
        </w:tabs>
        <w:adjustRightInd w:val="0"/>
        <w:snapToGrid w:val="0"/>
        <w:spacing w:line="360" w:lineRule="auto"/>
        <w:ind w:firstLineChars="200" w:firstLine="480"/>
        <w:rPr>
          <w:rFonts w:asciiTheme="minorEastAsia" w:eastAsiaTheme="minorEastAsia" w:hAnsiTheme="minorEastAsia"/>
          <w:bCs/>
          <w:sz w:val="24"/>
        </w:rPr>
      </w:pPr>
      <w:r w:rsidRPr="00F85E77">
        <w:rPr>
          <w:rFonts w:asciiTheme="minorEastAsia" w:eastAsiaTheme="minorEastAsia" w:hAnsiTheme="minorEastAsia"/>
          <w:bCs/>
          <w:sz w:val="24"/>
        </w:rPr>
        <w:t>（2）主体类型：有限责任公司</w:t>
      </w:r>
    </w:p>
    <w:p w:rsidR="000E0D5C" w:rsidRPr="00F85E77" w:rsidRDefault="000E0D5C" w:rsidP="000E0D5C">
      <w:pPr>
        <w:tabs>
          <w:tab w:val="left" w:pos="540"/>
          <w:tab w:val="left" w:pos="900"/>
        </w:tabs>
        <w:adjustRightInd w:val="0"/>
        <w:snapToGrid w:val="0"/>
        <w:spacing w:line="360" w:lineRule="auto"/>
        <w:ind w:firstLineChars="200" w:firstLine="480"/>
        <w:rPr>
          <w:rFonts w:asciiTheme="minorEastAsia" w:eastAsiaTheme="minorEastAsia" w:hAnsiTheme="minorEastAsia"/>
          <w:bCs/>
          <w:sz w:val="24"/>
        </w:rPr>
      </w:pPr>
      <w:r w:rsidRPr="00F85E77">
        <w:rPr>
          <w:rFonts w:asciiTheme="minorEastAsia" w:eastAsiaTheme="minorEastAsia" w:hAnsiTheme="minorEastAsia"/>
          <w:bCs/>
          <w:sz w:val="24"/>
        </w:rPr>
        <w:t>（3）注册资本：35,200万元</w:t>
      </w:r>
    </w:p>
    <w:p w:rsidR="000E0D5C" w:rsidRPr="00F85E77" w:rsidRDefault="000E0D5C" w:rsidP="000E0D5C">
      <w:pPr>
        <w:tabs>
          <w:tab w:val="left" w:pos="540"/>
          <w:tab w:val="left" w:pos="900"/>
        </w:tabs>
        <w:adjustRightInd w:val="0"/>
        <w:snapToGrid w:val="0"/>
        <w:spacing w:line="360" w:lineRule="auto"/>
        <w:ind w:firstLineChars="200" w:firstLine="480"/>
        <w:rPr>
          <w:rFonts w:asciiTheme="minorEastAsia" w:eastAsiaTheme="minorEastAsia" w:hAnsiTheme="minorEastAsia"/>
          <w:bCs/>
          <w:sz w:val="24"/>
        </w:rPr>
      </w:pPr>
      <w:r w:rsidRPr="00F85E77">
        <w:rPr>
          <w:rFonts w:asciiTheme="minorEastAsia" w:eastAsiaTheme="minorEastAsia" w:hAnsiTheme="minorEastAsia"/>
          <w:bCs/>
          <w:sz w:val="24"/>
        </w:rPr>
        <w:t>（4）注册地：【四川省广安市广安区渠江北路44号】（暂定地，最终以工商注册为准）</w:t>
      </w:r>
    </w:p>
    <w:p w:rsidR="000E0D5C" w:rsidRPr="00F85E77" w:rsidRDefault="000E0D5C" w:rsidP="000E0D5C">
      <w:pPr>
        <w:tabs>
          <w:tab w:val="left" w:pos="540"/>
          <w:tab w:val="left" w:pos="900"/>
        </w:tabs>
        <w:adjustRightInd w:val="0"/>
        <w:snapToGrid w:val="0"/>
        <w:spacing w:line="360" w:lineRule="auto"/>
        <w:ind w:firstLineChars="200" w:firstLine="480"/>
        <w:rPr>
          <w:rFonts w:asciiTheme="minorEastAsia" w:eastAsiaTheme="minorEastAsia" w:hAnsiTheme="minorEastAsia"/>
          <w:bCs/>
          <w:sz w:val="24"/>
        </w:rPr>
      </w:pPr>
      <w:r w:rsidRPr="00F85E77">
        <w:rPr>
          <w:rFonts w:asciiTheme="minorEastAsia" w:eastAsiaTheme="minorEastAsia" w:hAnsiTheme="minorEastAsia"/>
          <w:bCs/>
          <w:sz w:val="24"/>
        </w:rPr>
        <w:t>（5）股权结构及出资方式：</w:t>
      </w:r>
    </w:p>
    <w:tbl>
      <w:tblPr>
        <w:tblW w:w="0" w:type="auto"/>
        <w:tblInd w:w="108"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ook w:val="0000"/>
      </w:tblPr>
      <w:tblGrid>
        <w:gridCol w:w="642"/>
        <w:gridCol w:w="2812"/>
        <w:gridCol w:w="1931"/>
        <w:gridCol w:w="1579"/>
        <w:gridCol w:w="1450"/>
      </w:tblGrid>
      <w:tr w:rsidR="000E0D5C" w:rsidRPr="00F85E77" w:rsidTr="00823B4B">
        <w:tc>
          <w:tcPr>
            <w:tcW w:w="642" w:type="dxa"/>
            <w:vAlign w:val="center"/>
          </w:tcPr>
          <w:p w:rsidR="000E0D5C" w:rsidRPr="00F85E77" w:rsidRDefault="000E0D5C" w:rsidP="00823B4B">
            <w:pPr>
              <w:pStyle w:val="a4"/>
              <w:jc w:val="center"/>
              <w:rPr>
                <w:b/>
              </w:rPr>
            </w:pPr>
            <w:r w:rsidRPr="00F85E77">
              <w:rPr>
                <w:b/>
              </w:rPr>
              <w:t>序号</w:t>
            </w:r>
          </w:p>
        </w:tc>
        <w:tc>
          <w:tcPr>
            <w:tcW w:w="2812" w:type="dxa"/>
            <w:vAlign w:val="center"/>
          </w:tcPr>
          <w:p w:rsidR="000E0D5C" w:rsidRPr="00F85E77" w:rsidRDefault="000E0D5C" w:rsidP="00823B4B">
            <w:pPr>
              <w:pStyle w:val="a4"/>
              <w:jc w:val="center"/>
              <w:rPr>
                <w:b/>
              </w:rPr>
            </w:pPr>
            <w:r w:rsidRPr="00F85E77">
              <w:rPr>
                <w:b/>
              </w:rPr>
              <w:t>股东名称</w:t>
            </w:r>
          </w:p>
        </w:tc>
        <w:tc>
          <w:tcPr>
            <w:tcW w:w="1931" w:type="dxa"/>
            <w:vAlign w:val="center"/>
          </w:tcPr>
          <w:p w:rsidR="000E0D5C" w:rsidRPr="00F85E77" w:rsidRDefault="000E0D5C" w:rsidP="00823B4B">
            <w:pPr>
              <w:pStyle w:val="a4"/>
              <w:jc w:val="center"/>
              <w:rPr>
                <w:b/>
              </w:rPr>
            </w:pPr>
            <w:r w:rsidRPr="00F85E77">
              <w:rPr>
                <w:b/>
              </w:rPr>
              <w:t>出资金额（万元）</w:t>
            </w:r>
          </w:p>
        </w:tc>
        <w:tc>
          <w:tcPr>
            <w:tcW w:w="1579" w:type="dxa"/>
            <w:vAlign w:val="center"/>
          </w:tcPr>
          <w:p w:rsidR="000E0D5C" w:rsidRPr="00F85E77" w:rsidRDefault="000E0D5C" w:rsidP="00823B4B">
            <w:pPr>
              <w:pStyle w:val="a4"/>
              <w:jc w:val="center"/>
              <w:rPr>
                <w:b/>
              </w:rPr>
            </w:pPr>
            <w:r w:rsidRPr="00F85E77">
              <w:rPr>
                <w:b/>
              </w:rPr>
              <w:t>出资比例（</w:t>
            </w:r>
            <w:r w:rsidRPr="00F85E77">
              <w:rPr>
                <w:b/>
              </w:rPr>
              <w:t>%</w:t>
            </w:r>
            <w:r w:rsidRPr="00F85E77">
              <w:rPr>
                <w:b/>
              </w:rPr>
              <w:t>）</w:t>
            </w:r>
          </w:p>
        </w:tc>
        <w:tc>
          <w:tcPr>
            <w:tcW w:w="1450" w:type="dxa"/>
          </w:tcPr>
          <w:p w:rsidR="000E0D5C" w:rsidRPr="00F85E77" w:rsidRDefault="000E0D5C" w:rsidP="00823B4B">
            <w:pPr>
              <w:pStyle w:val="a4"/>
              <w:jc w:val="center"/>
              <w:rPr>
                <w:b/>
              </w:rPr>
            </w:pPr>
            <w:r w:rsidRPr="00F85E77">
              <w:rPr>
                <w:b/>
              </w:rPr>
              <w:t>出资方式</w:t>
            </w:r>
          </w:p>
        </w:tc>
      </w:tr>
      <w:tr w:rsidR="000E0D5C" w:rsidRPr="00F85E77" w:rsidTr="00823B4B">
        <w:tc>
          <w:tcPr>
            <w:tcW w:w="642" w:type="dxa"/>
            <w:vAlign w:val="center"/>
          </w:tcPr>
          <w:p w:rsidR="000E0D5C" w:rsidRPr="00F85E77" w:rsidRDefault="000E0D5C" w:rsidP="00823B4B">
            <w:pPr>
              <w:pStyle w:val="a4"/>
              <w:jc w:val="center"/>
            </w:pPr>
            <w:r w:rsidRPr="00F85E77">
              <w:t>1</w:t>
            </w:r>
          </w:p>
        </w:tc>
        <w:tc>
          <w:tcPr>
            <w:tcW w:w="2812" w:type="dxa"/>
            <w:vAlign w:val="center"/>
          </w:tcPr>
          <w:p w:rsidR="000E0D5C" w:rsidRPr="00F85E77" w:rsidRDefault="000E0D5C" w:rsidP="00823B4B">
            <w:pPr>
              <w:pStyle w:val="a4"/>
              <w:jc w:val="center"/>
            </w:pPr>
            <w:r w:rsidRPr="00F85E77">
              <w:t>爱众资本</w:t>
            </w:r>
          </w:p>
        </w:tc>
        <w:tc>
          <w:tcPr>
            <w:tcW w:w="1931" w:type="dxa"/>
          </w:tcPr>
          <w:p w:rsidR="000E0D5C" w:rsidRPr="00F85E77" w:rsidRDefault="000E0D5C" w:rsidP="00823B4B">
            <w:pPr>
              <w:pStyle w:val="a4"/>
              <w:jc w:val="center"/>
            </w:pPr>
            <w:r w:rsidRPr="00F85E77">
              <w:t>12,070</w:t>
            </w:r>
          </w:p>
        </w:tc>
        <w:tc>
          <w:tcPr>
            <w:tcW w:w="1579" w:type="dxa"/>
          </w:tcPr>
          <w:p w:rsidR="000E0D5C" w:rsidRPr="00F85E77" w:rsidRDefault="000E0D5C" w:rsidP="00823B4B">
            <w:pPr>
              <w:pStyle w:val="a4"/>
              <w:jc w:val="center"/>
            </w:pPr>
            <w:r w:rsidRPr="00F85E77">
              <w:t>34.29</w:t>
            </w:r>
          </w:p>
        </w:tc>
        <w:tc>
          <w:tcPr>
            <w:tcW w:w="1450" w:type="dxa"/>
            <w:vAlign w:val="center"/>
          </w:tcPr>
          <w:p w:rsidR="000E0D5C" w:rsidRPr="00F85E77" w:rsidRDefault="000E0D5C" w:rsidP="00823B4B">
            <w:pPr>
              <w:pStyle w:val="a4"/>
              <w:jc w:val="center"/>
            </w:pPr>
            <w:r w:rsidRPr="00F85E77">
              <w:t>货币</w:t>
            </w:r>
          </w:p>
        </w:tc>
      </w:tr>
      <w:tr w:rsidR="000E0D5C" w:rsidRPr="00F85E77" w:rsidTr="00823B4B">
        <w:tc>
          <w:tcPr>
            <w:tcW w:w="642" w:type="dxa"/>
            <w:vAlign w:val="center"/>
          </w:tcPr>
          <w:p w:rsidR="000E0D5C" w:rsidRPr="00F85E77" w:rsidRDefault="000E0D5C" w:rsidP="00823B4B">
            <w:pPr>
              <w:pStyle w:val="a4"/>
              <w:jc w:val="center"/>
            </w:pPr>
            <w:r w:rsidRPr="00F85E77">
              <w:t>2</w:t>
            </w:r>
          </w:p>
        </w:tc>
        <w:tc>
          <w:tcPr>
            <w:tcW w:w="2812" w:type="dxa"/>
            <w:vAlign w:val="center"/>
          </w:tcPr>
          <w:p w:rsidR="000E0D5C" w:rsidRPr="00F85E77" w:rsidRDefault="000E0D5C" w:rsidP="00823B4B">
            <w:pPr>
              <w:pStyle w:val="a4"/>
              <w:jc w:val="center"/>
            </w:pPr>
            <w:r w:rsidRPr="00F85E77">
              <w:t>民生投资</w:t>
            </w:r>
          </w:p>
        </w:tc>
        <w:tc>
          <w:tcPr>
            <w:tcW w:w="1931" w:type="dxa"/>
          </w:tcPr>
          <w:p w:rsidR="000E0D5C" w:rsidRPr="00F85E77" w:rsidRDefault="000E0D5C" w:rsidP="00823B4B">
            <w:pPr>
              <w:pStyle w:val="a4"/>
              <w:jc w:val="center"/>
            </w:pPr>
            <w:r w:rsidRPr="00F85E77">
              <w:t>12,070</w:t>
            </w:r>
          </w:p>
        </w:tc>
        <w:tc>
          <w:tcPr>
            <w:tcW w:w="1579" w:type="dxa"/>
          </w:tcPr>
          <w:p w:rsidR="000E0D5C" w:rsidRPr="00F85E77" w:rsidRDefault="000E0D5C" w:rsidP="00823B4B">
            <w:pPr>
              <w:pStyle w:val="a4"/>
              <w:jc w:val="center"/>
            </w:pPr>
            <w:r w:rsidRPr="00F85E77">
              <w:t>34.29</w:t>
            </w:r>
          </w:p>
        </w:tc>
        <w:tc>
          <w:tcPr>
            <w:tcW w:w="1450" w:type="dxa"/>
            <w:vAlign w:val="center"/>
          </w:tcPr>
          <w:p w:rsidR="000E0D5C" w:rsidRPr="00F85E77" w:rsidRDefault="000E0D5C" w:rsidP="00823B4B">
            <w:pPr>
              <w:pStyle w:val="a4"/>
              <w:jc w:val="center"/>
            </w:pPr>
            <w:r w:rsidRPr="00F85E77">
              <w:t>货币</w:t>
            </w:r>
          </w:p>
        </w:tc>
      </w:tr>
      <w:tr w:rsidR="000E0D5C" w:rsidRPr="00F85E77" w:rsidTr="00823B4B">
        <w:tc>
          <w:tcPr>
            <w:tcW w:w="642" w:type="dxa"/>
            <w:vAlign w:val="center"/>
          </w:tcPr>
          <w:p w:rsidR="000E0D5C" w:rsidRPr="00F85E77" w:rsidRDefault="000E0D5C" w:rsidP="00823B4B">
            <w:pPr>
              <w:pStyle w:val="a4"/>
              <w:jc w:val="center"/>
            </w:pPr>
            <w:r w:rsidRPr="00F85E77">
              <w:t>3</w:t>
            </w:r>
          </w:p>
        </w:tc>
        <w:tc>
          <w:tcPr>
            <w:tcW w:w="2812" w:type="dxa"/>
            <w:vAlign w:val="center"/>
          </w:tcPr>
          <w:p w:rsidR="000E0D5C" w:rsidRPr="00F85E77" w:rsidRDefault="000E0D5C" w:rsidP="00823B4B">
            <w:pPr>
              <w:pStyle w:val="a4"/>
              <w:jc w:val="center"/>
            </w:pPr>
            <w:r w:rsidRPr="00F85E77">
              <w:t>东财信合</w:t>
            </w:r>
          </w:p>
        </w:tc>
        <w:tc>
          <w:tcPr>
            <w:tcW w:w="1931" w:type="dxa"/>
          </w:tcPr>
          <w:p w:rsidR="000E0D5C" w:rsidRPr="00F85E77" w:rsidRDefault="000E0D5C" w:rsidP="00823B4B">
            <w:pPr>
              <w:pStyle w:val="a4"/>
              <w:jc w:val="center"/>
            </w:pPr>
            <w:r w:rsidRPr="00F85E77">
              <w:t>11,060</w:t>
            </w:r>
          </w:p>
        </w:tc>
        <w:tc>
          <w:tcPr>
            <w:tcW w:w="1579" w:type="dxa"/>
          </w:tcPr>
          <w:p w:rsidR="000E0D5C" w:rsidRPr="00F85E77" w:rsidRDefault="000E0D5C" w:rsidP="00823B4B">
            <w:pPr>
              <w:pStyle w:val="a4"/>
              <w:jc w:val="center"/>
            </w:pPr>
            <w:r w:rsidRPr="00F85E77">
              <w:t>31.42</w:t>
            </w:r>
          </w:p>
        </w:tc>
        <w:tc>
          <w:tcPr>
            <w:tcW w:w="1450" w:type="dxa"/>
            <w:vAlign w:val="center"/>
          </w:tcPr>
          <w:p w:rsidR="000E0D5C" w:rsidRPr="00F85E77" w:rsidRDefault="000E0D5C" w:rsidP="00823B4B">
            <w:pPr>
              <w:pStyle w:val="a4"/>
              <w:jc w:val="center"/>
            </w:pPr>
            <w:r w:rsidRPr="00F85E77">
              <w:t>货币</w:t>
            </w:r>
          </w:p>
        </w:tc>
      </w:tr>
      <w:tr w:rsidR="000E0D5C" w:rsidRPr="00F85E77" w:rsidTr="00823B4B">
        <w:trPr>
          <w:trHeight w:val="224"/>
        </w:trPr>
        <w:tc>
          <w:tcPr>
            <w:tcW w:w="3454" w:type="dxa"/>
            <w:gridSpan w:val="2"/>
            <w:vAlign w:val="center"/>
          </w:tcPr>
          <w:p w:rsidR="000E0D5C" w:rsidRPr="00F85E77" w:rsidRDefault="000E0D5C" w:rsidP="00823B4B">
            <w:pPr>
              <w:pStyle w:val="a4"/>
              <w:jc w:val="center"/>
              <w:rPr>
                <w:b/>
                <w:szCs w:val="24"/>
              </w:rPr>
            </w:pPr>
            <w:r w:rsidRPr="00F85E77">
              <w:rPr>
                <w:b/>
                <w:szCs w:val="24"/>
              </w:rPr>
              <w:t>合计</w:t>
            </w:r>
          </w:p>
        </w:tc>
        <w:tc>
          <w:tcPr>
            <w:tcW w:w="1931" w:type="dxa"/>
            <w:vAlign w:val="center"/>
          </w:tcPr>
          <w:p w:rsidR="000E0D5C" w:rsidRPr="00F85E77" w:rsidRDefault="000E0D5C" w:rsidP="00823B4B">
            <w:pPr>
              <w:pStyle w:val="a4"/>
              <w:jc w:val="center"/>
              <w:rPr>
                <w:b/>
                <w:szCs w:val="24"/>
              </w:rPr>
            </w:pPr>
            <w:r w:rsidRPr="00F85E77">
              <w:rPr>
                <w:b/>
                <w:szCs w:val="24"/>
              </w:rPr>
              <w:t>35,200</w:t>
            </w:r>
          </w:p>
        </w:tc>
        <w:tc>
          <w:tcPr>
            <w:tcW w:w="1579" w:type="dxa"/>
          </w:tcPr>
          <w:p w:rsidR="000E0D5C" w:rsidRPr="00F85E77" w:rsidRDefault="000E0D5C" w:rsidP="00823B4B">
            <w:pPr>
              <w:pStyle w:val="a4"/>
              <w:jc w:val="center"/>
              <w:rPr>
                <w:b/>
                <w:szCs w:val="24"/>
              </w:rPr>
            </w:pPr>
            <w:r w:rsidRPr="00F85E77">
              <w:rPr>
                <w:b/>
              </w:rPr>
              <w:t>100.00</w:t>
            </w:r>
          </w:p>
        </w:tc>
        <w:tc>
          <w:tcPr>
            <w:tcW w:w="1450" w:type="dxa"/>
          </w:tcPr>
          <w:p w:rsidR="000E0D5C" w:rsidRPr="00F85E77" w:rsidRDefault="000E0D5C" w:rsidP="00823B4B">
            <w:pPr>
              <w:pStyle w:val="a4"/>
              <w:jc w:val="center"/>
              <w:rPr>
                <w:b/>
                <w:szCs w:val="24"/>
              </w:rPr>
            </w:pPr>
            <w:r w:rsidRPr="00F85E77">
              <w:rPr>
                <w:b/>
              </w:rPr>
              <w:t>100.00</w:t>
            </w:r>
          </w:p>
        </w:tc>
      </w:tr>
    </w:tbl>
    <w:bookmarkEnd w:id="3"/>
    <w:p w:rsidR="000E0D5C" w:rsidRPr="00F85E77" w:rsidRDefault="000E0D5C" w:rsidP="000E0D5C">
      <w:pPr>
        <w:tabs>
          <w:tab w:val="left" w:pos="540"/>
          <w:tab w:val="left" w:pos="900"/>
        </w:tabs>
        <w:adjustRightInd w:val="0"/>
        <w:snapToGrid w:val="0"/>
        <w:spacing w:line="360" w:lineRule="auto"/>
        <w:ind w:firstLineChars="200" w:firstLine="482"/>
        <w:rPr>
          <w:rFonts w:asciiTheme="minorEastAsia" w:eastAsiaTheme="minorEastAsia" w:hAnsiTheme="minorEastAsia"/>
          <w:b/>
          <w:bCs/>
          <w:sz w:val="24"/>
        </w:rPr>
      </w:pPr>
      <w:r w:rsidRPr="00F85E77">
        <w:rPr>
          <w:rFonts w:asciiTheme="minorEastAsia" w:eastAsiaTheme="minorEastAsia" w:hAnsiTheme="minorEastAsia"/>
          <w:b/>
          <w:bCs/>
          <w:sz w:val="24"/>
        </w:rPr>
        <w:t>2、爱民合伙的基本情况</w:t>
      </w:r>
    </w:p>
    <w:p w:rsidR="000E0D5C" w:rsidRPr="00F85E77" w:rsidRDefault="000E0D5C" w:rsidP="000E0D5C">
      <w:pPr>
        <w:tabs>
          <w:tab w:val="left" w:pos="540"/>
          <w:tab w:val="left" w:pos="900"/>
        </w:tabs>
        <w:adjustRightInd w:val="0"/>
        <w:snapToGrid w:val="0"/>
        <w:spacing w:line="360" w:lineRule="auto"/>
        <w:ind w:firstLineChars="200" w:firstLine="480"/>
        <w:rPr>
          <w:rFonts w:asciiTheme="minorEastAsia" w:eastAsiaTheme="minorEastAsia" w:hAnsiTheme="minorEastAsia"/>
          <w:bCs/>
          <w:sz w:val="24"/>
        </w:rPr>
      </w:pPr>
      <w:r w:rsidRPr="00F85E77">
        <w:rPr>
          <w:rFonts w:asciiTheme="minorEastAsia" w:eastAsiaTheme="minorEastAsia" w:hAnsiTheme="minorEastAsia"/>
          <w:bCs/>
          <w:sz w:val="24"/>
        </w:rPr>
        <w:t>（1）名称：广安爱民信合产业融合发展中心（有限合伙）</w:t>
      </w:r>
      <w:r w:rsidRPr="00F85E77">
        <w:rPr>
          <w:rFonts w:asciiTheme="minorEastAsia" w:eastAsiaTheme="minorEastAsia" w:hAnsiTheme="minorEastAsia" w:hint="eastAsia"/>
          <w:bCs/>
          <w:sz w:val="24"/>
        </w:rPr>
        <w:t>（暂定名，最终以工商行政管理部门核准的名称为准）</w:t>
      </w:r>
    </w:p>
    <w:p w:rsidR="000E0D5C" w:rsidRPr="00F85E77" w:rsidRDefault="000E0D5C" w:rsidP="000E0D5C">
      <w:pPr>
        <w:tabs>
          <w:tab w:val="left" w:pos="540"/>
          <w:tab w:val="left" w:pos="900"/>
        </w:tabs>
        <w:adjustRightInd w:val="0"/>
        <w:snapToGrid w:val="0"/>
        <w:spacing w:line="360" w:lineRule="auto"/>
        <w:ind w:firstLineChars="200" w:firstLine="480"/>
        <w:rPr>
          <w:rFonts w:asciiTheme="minorEastAsia" w:eastAsiaTheme="minorEastAsia" w:hAnsiTheme="minorEastAsia"/>
          <w:bCs/>
          <w:sz w:val="24"/>
        </w:rPr>
      </w:pPr>
      <w:r w:rsidRPr="00F85E77">
        <w:rPr>
          <w:rFonts w:asciiTheme="minorEastAsia" w:eastAsiaTheme="minorEastAsia" w:hAnsiTheme="minorEastAsia"/>
          <w:bCs/>
          <w:sz w:val="24"/>
        </w:rPr>
        <w:lastRenderedPageBreak/>
        <w:t>（2）主体类型：有限合伙企业</w:t>
      </w:r>
    </w:p>
    <w:p w:rsidR="000E0D5C" w:rsidRPr="00F85E77" w:rsidRDefault="000E0D5C" w:rsidP="000E0D5C">
      <w:pPr>
        <w:tabs>
          <w:tab w:val="left" w:pos="540"/>
          <w:tab w:val="left" w:pos="900"/>
        </w:tabs>
        <w:adjustRightInd w:val="0"/>
        <w:snapToGrid w:val="0"/>
        <w:spacing w:line="360" w:lineRule="auto"/>
        <w:ind w:firstLineChars="200" w:firstLine="480"/>
        <w:rPr>
          <w:rFonts w:asciiTheme="minorEastAsia" w:eastAsiaTheme="minorEastAsia" w:hAnsiTheme="minorEastAsia"/>
          <w:bCs/>
          <w:sz w:val="24"/>
        </w:rPr>
      </w:pPr>
      <w:r w:rsidRPr="00F85E77">
        <w:rPr>
          <w:rFonts w:asciiTheme="minorEastAsia" w:eastAsiaTheme="minorEastAsia" w:hAnsiTheme="minorEastAsia"/>
          <w:bCs/>
          <w:sz w:val="24"/>
        </w:rPr>
        <w:t>（3）出资总额：58,010万元</w:t>
      </w:r>
    </w:p>
    <w:p w:rsidR="000E0D5C" w:rsidRPr="00F85E77" w:rsidRDefault="000E0D5C" w:rsidP="000E0D5C">
      <w:pPr>
        <w:tabs>
          <w:tab w:val="left" w:pos="540"/>
          <w:tab w:val="left" w:pos="900"/>
        </w:tabs>
        <w:adjustRightInd w:val="0"/>
        <w:snapToGrid w:val="0"/>
        <w:spacing w:line="360" w:lineRule="auto"/>
        <w:ind w:firstLineChars="200" w:firstLine="480"/>
        <w:rPr>
          <w:rFonts w:asciiTheme="minorEastAsia" w:eastAsiaTheme="minorEastAsia" w:hAnsiTheme="minorEastAsia"/>
          <w:bCs/>
          <w:sz w:val="24"/>
        </w:rPr>
      </w:pPr>
      <w:r w:rsidRPr="00F85E77">
        <w:rPr>
          <w:rFonts w:asciiTheme="minorEastAsia" w:eastAsiaTheme="minorEastAsia" w:hAnsiTheme="minorEastAsia"/>
          <w:bCs/>
          <w:sz w:val="24"/>
        </w:rPr>
        <w:t>（4）注册地：【四川省广安市广安区渠江北路44号】（暂定地，最终以工商注册为准）</w:t>
      </w:r>
    </w:p>
    <w:p w:rsidR="000E0D5C" w:rsidRPr="00F85E77" w:rsidRDefault="000E0D5C" w:rsidP="000E0D5C">
      <w:pPr>
        <w:tabs>
          <w:tab w:val="left" w:pos="540"/>
          <w:tab w:val="left" w:pos="900"/>
        </w:tabs>
        <w:adjustRightInd w:val="0"/>
        <w:snapToGrid w:val="0"/>
        <w:spacing w:line="360" w:lineRule="auto"/>
        <w:ind w:firstLineChars="200" w:firstLine="480"/>
        <w:rPr>
          <w:rFonts w:asciiTheme="minorEastAsia" w:eastAsiaTheme="minorEastAsia" w:hAnsiTheme="minorEastAsia"/>
          <w:bCs/>
          <w:sz w:val="24"/>
        </w:rPr>
      </w:pPr>
      <w:r w:rsidRPr="00F85E77">
        <w:rPr>
          <w:rFonts w:asciiTheme="minorEastAsia" w:eastAsiaTheme="minorEastAsia" w:hAnsiTheme="minorEastAsia"/>
          <w:bCs/>
          <w:sz w:val="24"/>
        </w:rPr>
        <w:t>（5）</w:t>
      </w:r>
      <w:r w:rsidRPr="00F85E77">
        <w:rPr>
          <w:rFonts w:asciiTheme="minorEastAsia" w:eastAsiaTheme="minorEastAsia" w:hAnsiTheme="minorEastAsia" w:hint="eastAsia"/>
          <w:bCs/>
          <w:sz w:val="24"/>
        </w:rPr>
        <w:t>成立时的</w:t>
      </w:r>
      <w:r w:rsidRPr="00F85E77">
        <w:rPr>
          <w:rFonts w:asciiTheme="minorEastAsia" w:eastAsiaTheme="minorEastAsia" w:hAnsiTheme="minorEastAsia"/>
          <w:bCs/>
          <w:sz w:val="24"/>
        </w:rPr>
        <w:t>出资结构及出资方式：</w:t>
      </w:r>
    </w:p>
    <w:tbl>
      <w:tblPr>
        <w:tblW w:w="0" w:type="auto"/>
        <w:tblInd w:w="108"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ook w:val="0000"/>
      </w:tblPr>
      <w:tblGrid>
        <w:gridCol w:w="596"/>
        <w:gridCol w:w="1672"/>
        <w:gridCol w:w="1276"/>
        <w:gridCol w:w="1134"/>
        <w:gridCol w:w="1276"/>
        <w:gridCol w:w="2460"/>
      </w:tblGrid>
      <w:tr w:rsidR="000E0D5C" w:rsidRPr="00F85E77" w:rsidTr="00823B4B">
        <w:tc>
          <w:tcPr>
            <w:tcW w:w="596" w:type="dxa"/>
            <w:vAlign w:val="center"/>
          </w:tcPr>
          <w:p w:rsidR="000E0D5C" w:rsidRPr="00F85E77" w:rsidRDefault="000E0D5C" w:rsidP="00823B4B">
            <w:pPr>
              <w:pStyle w:val="a4"/>
              <w:jc w:val="center"/>
              <w:rPr>
                <w:b/>
              </w:rPr>
            </w:pPr>
            <w:r w:rsidRPr="00F85E77">
              <w:rPr>
                <w:b/>
              </w:rPr>
              <w:t>序号</w:t>
            </w:r>
          </w:p>
        </w:tc>
        <w:tc>
          <w:tcPr>
            <w:tcW w:w="1672" w:type="dxa"/>
            <w:vAlign w:val="center"/>
          </w:tcPr>
          <w:p w:rsidR="000E0D5C" w:rsidRPr="00F85E77" w:rsidRDefault="000E0D5C" w:rsidP="00823B4B">
            <w:pPr>
              <w:pStyle w:val="a4"/>
              <w:jc w:val="center"/>
              <w:rPr>
                <w:b/>
              </w:rPr>
            </w:pPr>
            <w:r w:rsidRPr="00F85E77">
              <w:rPr>
                <w:b/>
              </w:rPr>
              <w:t>合伙人名称</w:t>
            </w:r>
          </w:p>
        </w:tc>
        <w:tc>
          <w:tcPr>
            <w:tcW w:w="1276" w:type="dxa"/>
            <w:vAlign w:val="center"/>
          </w:tcPr>
          <w:p w:rsidR="000E0D5C" w:rsidRPr="00F85E77" w:rsidRDefault="000E0D5C" w:rsidP="00823B4B">
            <w:pPr>
              <w:pStyle w:val="a4"/>
              <w:jc w:val="center"/>
              <w:rPr>
                <w:b/>
              </w:rPr>
            </w:pPr>
            <w:r w:rsidRPr="00F85E77">
              <w:rPr>
                <w:b/>
              </w:rPr>
              <w:t>出资金额</w:t>
            </w:r>
          </w:p>
          <w:p w:rsidR="000E0D5C" w:rsidRPr="00F85E77" w:rsidRDefault="000E0D5C" w:rsidP="00823B4B">
            <w:pPr>
              <w:pStyle w:val="a4"/>
              <w:jc w:val="center"/>
              <w:rPr>
                <w:b/>
              </w:rPr>
            </w:pPr>
            <w:r w:rsidRPr="00F85E77">
              <w:rPr>
                <w:b/>
              </w:rPr>
              <w:t>（万元）</w:t>
            </w:r>
          </w:p>
        </w:tc>
        <w:tc>
          <w:tcPr>
            <w:tcW w:w="1134" w:type="dxa"/>
            <w:vAlign w:val="center"/>
          </w:tcPr>
          <w:p w:rsidR="000E0D5C" w:rsidRPr="00F85E77" w:rsidRDefault="000E0D5C" w:rsidP="00823B4B">
            <w:pPr>
              <w:pStyle w:val="a4"/>
              <w:jc w:val="center"/>
              <w:rPr>
                <w:b/>
              </w:rPr>
            </w:pPr>
            <w:r w:rsidRPr="00F85E77">
              <w:rPr>
                <w:b/>
              </w:rPr>
              <w:t>出资比例（</w:t>
            </w:r>
            <w:r w:rsidRPr="00F85E77">
              <w:rPr>
                <w:b/>
              </w:rPr>
              <w:t>%</w:t>
            </w:r>
            <w:r w:rsidRPr="00F85E77">
              <w:rPr>
                <w:b/>
              </w:rPr>
              <w:t>）</w:t>
            </w:r>
          </w:p>
        </w:tc>
        <w:tc>
          <w:tcPr>
            <w:tcW w:w="1276" w:type="dxa"/>
            <w:vAlign w:val="center"/>
          </w:tcPr>
          <w:p w:rsidR="000E0D5C" w:rsidRPr="00F85E77" w:rsidRDefault="000E0D5C" w:rsidP="00823B4B">
            <w:pPr>
              <w:pStyle w:val="a4"/>
              <w:jc w:val="center"/>
              <w:rPr>
                <w:b/>
              </w:rPr>
            </w:pPr>
            <w:r w:rsidRPr="00F85E77">
              <w:rPr>
                <w:b/>
              </w:rPr>
              <w:t>出资方式</w:t>
            </w:r>
          </w:p>
        </w:tc>
        <w:tc>
          <w:tcPr>
            <w:tcW w:w="2460" w:type="dxa"/>
            <w:vAlign w:val="center"/>
          </w:tcPr>
          <w:p w:rsidR="000E0D5C" w:rsidRPr="00F85E77" w:rsidRDefault="000E0D5C" w:rsidP="00823B4B">
            <w:pPr>
              <w:pStyle w:val="a4"/>
              <w:jc w:val="center"/>
              <w:rPr>
                <w:b/>
              </w:rPr>
            </w:pPr>
            <w:r w:rsidRPr="00F85E77">
              <w:rPr>
                <w:b/>
              </w:rPr>
              <w:t>合伙人类型</w:t>
            </w:r>
          </w:p>
        </w:tc>
      </w:tr>
      <w:tr w:rsidR="000E0D5C" w:rsidRPr="00F85E77" w:rsidTr="00823B4B">
        <w:trPr>
          <w:trHeight w:val="588"/>
        </w:trPr>
        <w:tc>
          <w:tcPr>
            <w:tcW w:w="596" w:type="dxa"/>
            <w:vAlign w:val="center"/>
          </w:tcPr>
          <w:p w:rsidR="000E0D5C" w:rsidRPr="00F85E77" w:rsidRDefault="000E0D5C" w:rsidP="00823B4B">
            <w:pPr>
              <w:pStyle w:val="a4"/>
              <w:jc w:val="center"/>
            </w:pPr>
            <w:r w:rsidRPr="00F85E77">
              <w:t>1</w:t>
            </w:r>
          </w:p>
        </w:tc>
        <w:tc>
          <w:tcPr>
            <w:tcW w:w="1672" w:type="dxa"/>
            <w:vAlign w:val="center"/>
          </w:tcPr>
          <w:p w:rsidR="000E0D5C" w:rsidRPr="00F85E77" w:rsidRDefault="000E0D5C" w:rsidP="00823B4B">
            <w:pPr>
              <w:pStyle w:val="a4"/>
              <w:jc w:val="center"/>
            </w:pPr>
            <w:r w:rsidRPr="00F85E77">
              <w:t>爱众资本</w:t>
            </w:r>
          </w:p>
        </w:tc>
        <w:tc>
          <w:tcPr>
            <w:tcW w:w="1276" w:type="dxa"/>
            <w:vAlign w:val="center"/>
          </w:tcPr>
          <w:p w:rsidR="000E0D5C" w:rsidRPr="00F85E77" w:rsidRDefault="000E0D5C" w:rsidP="00823B4B">
            <w:pPr>
              <w:pStyle w:val="a4"/>
              <w:jc w:val="center"/>
            </w:pPr>
            <w:r w:rsidRPr="00F85E77">
              <w:t>23,000</w:t>
            </w:r>
          </w:p>
        </w:tc>
        <w:tc>
          <w:tcPr>
            <w:tcW w:w="1134" w:type="dxa"/>
            <w:vAlign w:val="center"/>
          </w:tcPr>
          <w:p w:rsidR="000E0D5C" w:rsidRPr="00F85E77" w:rsidRDefault="000E0D5C" w:rsidP="00823B4B">
            <w:pPr>
              <w:pStyle w:val="a4"/>
              <w:jc w:val="center"/>
            </w:pPr>
            <w:r w:rsidRPr="00F85E77">
              <w:t>39.65</w:t>
            </w:r>
          </w:p>
        </w:tc>
        <w:tc>
          <w:tcPr>
            <w:tcW w:w="1276" w:type="dxa"/>
            <w:vAlign w:val="center"/>
          </w:tcPr>
          <w:p w:rsidR="000E0D5C" w:rsidRPr="00F85E77" w:rsidRDefault="000E0D5C" w:rsidP="00823B4B">
            <w:pPr>
              <w:pStyle w:val="a4"/>
              <w:jc w:val="center"/>
            </w:pPr>
            <w:r w:rsidRPr="00F85E77">
              <w:t>货币</w:t>
            </w:r>
          </w:p>
        </w:tc>
        <w:tc>
          <w:tcPr>
            <w:tcW w:w="2460" w:type="dxa"/>
            <w:vAlign w:val="center"/>
          </w:tcPr>
          <w:p w:rsidR="000E0D5C" w:rsidRPr="00F85E77" w:rsidRDefault="000E0D5C" w:rsidP="00823B4B">
            <w:pPr>
              <w:pStyle w:val="a4"/>
              <w:jc w:val="center"/>
            </w:pPr>
            <w:r w:rsidRPr="00F85E77">
              <w:t>优先级有限合伙人</w:t>
            </w:r>
          </w:p>
        </w:tc>
      </w:tr>
      <w:tr w:rsidR="000E0D5C" w:rsidRPr="00F85E77" w:rsidTr="00823B4B">
        <w:trPr>
          <w:trHeight w:val="554"/>
        </w:trPr>
        <w:tc>
          <w:tcPr>
            <w:tcW w:w="596" w:type="dxa"/>
            <w:vAlign w:val="center"/>
          </w:tcPr>
          <w:p w:rsidR="000E0D5C" w:rsidRPr="00F85E77" w:rsidRDefault="000E0D5C" w:rsidP="00823B4B">
            <w:pPr>
              <w:pStyle w:val="a4"/>
              <w:jc w:val="center"/>
            </w:pPr>
            <w:r w:rsidRPr="00F85E77">
              <w:t>2</w:t>
            </w:r>
          </w:p>
        </w:tc>
        <w:tc>
          <w:tcPr>
            <w:tcW w:w="1672" w:type="dxa"/>
            <w:vAlign w:val="center"/>
          </w:tcPr>
          <w:p w:rsidR="000E0D5C" w:rsidRPr="00F85E77" w:rsidRDefault="000E0D5C" w:rsidP="00823B4B">
            <w:pPr>
              <w:pStyle w:val="a4"/>
              <w:jc w:val="center"/>
            </w:pPr>
            <w:r w:rsidRPr="00F85E77">
              <w:t>爱民有限</w:t>
            </w:r>
          </w:p>
        </w:tc>
        <w:tc>
          <w:tcPr>
            <w:tcW w:w="1276" w:type="dxa"/>
            <w:vAlign w:val="center"/>
          </w:tcPr>
          <w:p w:rsidR="000E0D5C" w:rsidRPr="00F85E77" w:rsidRDefault="000E0D5C" w:rsidP="00823B4B">
            <w:pPr>
              <w:pStyle w:val="a4"/>
              <w:jc w:val="center"/>
            </w:pPr>
            <w:r w:rsidRPr="00F85E77">
              <w:t>35,000</w:t>
            </w:r>
          </w:p>
        </w:tc>
        <w:tc>
          <w:tcPr>
            <w:tcW w:w="1134" w:type="dxa"/>
            <w:vAlign w:val="center"/>
          </w:tcPr>
          <w:p w:rsidR="000E0D5C" w:rsidRPr="00F85E77" w:rsidRDefault="000E0D5C" w:rsidP="00823B4B">
            <w:pPr>
              <w:pStyle w:val="a4"/>
              <w:jc w:val="center"/>
            </w:pPr>
            <w:r w:rsidRPr="00F85E77">
              <w:t>60.33</w:t>
            </w:r>
          </w:p>
        </w:tc>
        <w:tc>
          <w:tcPr>
            <w:tcW w:w="1276" w:type="dxa"/>
            <w:vAlign w:val="center"/>
          </w:tcPr>
          <w:p w:rsidR="000E0D5C" w:rsidRPr="00F85E77" w:rsidRDefault="000E0D5C" w:rsidP="00823B4B">
            <w:pPr>
              <w:pStyle w:val="a4"/>
              <w:jc w:val="center"/>
            </w:pPr>
            <w:r w:rsidRPr="00F85E77">
              <w:t>货币</w:t>
            </w:r>
          </w:p>
        </w:tc>
        <w:tc>
          <w:tcPr>
            <w:tcW w:w="2460" w:type="dxa"/>
            <w:vAlign w:val="center"/>
          </w:tcPr>
          <w:p w:rsidR="000E0D5C" w:rsidRPr="00F85E77" w:rsidRDefault="000E0D5C" w:rsidP="00823B4B">
            <w:pPr>
              <w:pStyle w:val="a4"/>
              <w:jc w:val="center"/>
            </w:pPr>
            <w:r w:rsidRPr="00F85E77">
              <w:t>劣后级有限合伙人</w:t>
            </w:r>
          </w:p>
        </w:tc>
      </w:tr>
      <w:tr w:rsidR="000E0D5C" w:rsidRPr="00F85E77" w:rsidTr="00823B4B">
        <w:tc>
          <w:tcPr>
            <w:tcW w:w="596" w:type="dxa"/>
            <w:vAlign w:val="center"/>
          </w:tcPr>
          <w:p w:rsidR="000E0D5C" w:rsidRPr="00F85E77" w:rsidRDefault="000E0D5C" w:rsidP="00823B4B">
            <w:pPr>
              <w:pStyle w:val="a4"/>
              <w:jc w:val="center"/>
            </w:pPr>
            <w:r w:rsidRPr="00F85E77">
              <w:t>3</w:t>
            </w:r>
          </w:p>
        </w:tc>
        <w:tc>
          <w:tcPr>
            <w:tcW w:w="1672" w:type="dxa"/>
            <w:vAlign w:val="center"/>
          </w:tcPr>
          <w:p w:rsidR="000E0D5C" w:rsidRPr="00F85E77" w:rsidRDefault="000E0D5C" w:rsidP="00823B4B">
            <w:pPr>
              <w:pStyle w:val="a4"/>
              <w:jc w:val="center"/>
            </w:pPr>
            <w:r w:rsidRPr="00F85E77">
              <w:t>爱民有限全资子公司</w:t>
            </w:r>
          </w:p>
        </w:tc>
        <w:tc>
          <w:tcPr>
            <w:tcW w:w="1276" w:type="dxa"/>
            <w:vAlign w:val="center"/>
          </w:tcPr>
          <w:p w:rsidR="000E0D5C" w:rsidRPr="00F85E77" w:rsidRDefault="000E0D5C" w:rsidP="00823B4B">
            <w:pPr>
              <w:pStyle w:val="a4"/>
              <w:jc w:val="center"/>
            </w:pPr>
            <w:r w:rsidRPr="00F85E77">
              <w:t>10</w:t>
            </w:r>
          </w:p>
        </w:tc>
        <w:tc>
          <w:tcPr>
            <w:tcW w:w="1134" w:type="dxa"/>
            <w:vAlign w:val="center"/>
          </w:tcPr>
          <w:p w:rsidR="000E0D5C" w:rsidRPr="00F85E77" w:rsidRDefault="000E0D5C" w:rsidP="00823B4B">
            <w:pPr>
              <w:pStyle w:val="a4"/>
              <w:jc w:val="center"/>
            </w:pPr>
            <w:r w:rsidRPr="00F85E77">
              <w:t>0.02</w:t>
            </w:r>
          </w:p>
        </w:tc>
        <w:tc>
          <w:tcPr>
            <w:tcW w:w="1276" w:type="dxa"/>
            <w:vAlign w:val="center"/>
          </w:tcPr>
          <w:p w:rsidR="000E0D5C" w:rsidRPr="00F85E77" w:rsidRDefault="000E0D5C" w:rsidP="00823B4B">
            <w:pPr>
              <w:pStyle w:val="a4"/>
              <w:jc w:val="center"/>
            </w:pPr>
            <w:r w:rsidRPr="00F85E77">
              <w:t>货币</w:t>
            </w:r>
          </w:p>
        </w:tc>
        <w:tc>
          <w:tcPr>
            <w:tcW w:w="2460" w:type="dxa"/>
            <w:vAlign w:val="center"/>
          </w:tcPr>
          <w:p w:rsidR="000E0D5C" w:rsidRPr="00F85E77" w:rsidRDefault="000E0D5C" w:rsidP="00823B4B">
            <w:pPr>
              <w:pStyle w:val="a4"/>
              <w:jc w:val="center"/>
            </w:pPr>
            <w:r w:rsidRPr="00F85E77">
              <w:t>普通合伙人</w:t>
            </w:r>
          </w:p>
        </w:tc>
      </w:tr>
      <w:tr w:rsidR="000E0D5C" w:rsidRPr="00F85E77" w:rsidTr="00823B4B">
        <w:trPr>
          <w:trHeight w:val="601"/>
        </w:trPr>
        <w:tc>
          <w:tcPr>
            <w:tcW w:w="2268" w:type="dxa"/>
            <w:gridSpan w:val="2"/>
            <w:vAlign w:val="center"/>
          </w:tcPr>
          <w:p w:rsidR="000E0D5C" w:rsidRPr="00F85E77" w:rsidRDefault="000E0D5C" w:rsidP="00823B4B">
            <w:pPr>
              <w:pStyle w:val="a4"/>
              <w:jc w:val="center"/>
              <w:rPr>
                <w:b/>
                <w:szCs w:val="24"/>
              </w:rPr>
            </w:pPr>
            <w:r w:rsidRPr="00F85E77">
              <w:rPr>
                <w:b/>
                <w:szCs w:val="24"/>
              </w:rPr>
              <w:t>合计</w:t>
            </w:r>
          </w:p>
        </w:tc>
        <w:tc>
          <w:tcPr>
            <w:tcW w:w="1276" w:type="dxa"/>
            <w:vAlign w:val="center"/>
          </w:tcPr>
          <w:p w:rsidR="000E0D5C" w:rsidRPr="00F85E77" w:rsidRDefault="000E0D5C" w:rsidP="00823B4B">
            <w:pPr>
              <w:pStyle w:val="a4"/>
              <w:jc w:val="center"/>
              <w:rPr>
                <w:b/>
                <w:szCs w:val="24"/>
              </w:rPr>
            </w:pPr>
            <w:r w:rsidRPr="00F85E77">
              <w:rPr>
                <w:b/>
                <w:szCs w:val="24"/>
              </w:rPr>
              <w:t>58,010</w:t>
            </w:r>
          </w:p>
        </w:tc>
        <w:tc>
          <w:tcPr>
            <w:tcW w:w="1134" w:type="dxa"/>
            <w:vAlign w:val="center"/>
          </w:tcPr>
          <w:p w:rsidR="000E0D5C" w:rsidRPr="00F85E77" w:rsidRDefault="000E0D5C" w:rsidP="00823B4B">
            <w:pPr>
              <w:pStyle w:val="a4"/>
              <w:jc w:val="center"/>
              <w:rPr>
                <w:b/>
                <w:szCs w:val="24"/>
              </w:rPr>
            </w:pPr>
            <w:r w:rsidRPr="00F85E77">
              <w:rPr>
                <w:b/>
                <w:szCs w:val="24"/>
              </w:rPr>
              <w:t>100.00</w:t>
            </w:r>
          </w:p>
        </w:tc>
        <w:tc>
          <w:tcPr>
            <w:tcW w:w="1276" w:type="dxa"/>
          </w:tcPr>
          <w:p w:rsidR="000E0D5C" w:rsidRPr="00F85E77" w:rsidRDefault="000E0D5C" w:rsidP="00823B4B">
            <w:pPr>
              <w:pStyle w:val="a4"/>
              <w:jc w:val="center"/>
              <w:rPr>
                <w:b/>
                <w:szCs w:val="24"/>
              </w:rPr>
            </w:pPr>
            <w:r w:rsidRPr="00F85E77">
              <w:rPr>
                <w:b/>
                <w:szCs w:val="24"/>
              </w:rPr>
              <w:t>——</w:t>
            </w:r>
          </w:p>
        </w:tc>
        <w:tc>
          <w:tcPr>
            <w:tcW w:w="2460" w:type="dxa"/>
          </w:tcPr>
          <w:p w:rsidR="000E0D5C" w:rsidRPr="00F85E77" w:rsidRDefault="000E0D5C" w:rsidP="00823B4B">
            <w:pPr>
              <w:pStyle w:val="a4"/>
              <w:jc w:val="center"/>
              <w:rPr>
                <w:b/>
                <w:szCs w:val="24"/>
              </w:rPr>
            </w:pPr>
          </w:p>
        </w:tc>
      </w:tr>
    </w:tbl>
    <w:p w:rsidR="000E0D5C" w:rsidRPr="00F85E77" w:rsidRDefault="000E0D5C" w:rsidP="000E0D5C">
      <w:pPr>
        <w:tabs>
          <w:tab w:val="left" w:pos="540"/>
          <w:tab w:val="left" w:pos="900"/>
          <w:tab w:val="num" w:pos="1260"/>
        </w:tabs>
        <w:adjustRightInd w:val="0"/>
        <w:snapToGrid w:val="0"/>
        <w:spacing w:line="360" w:lineRule="auto"/>
        <w:ind w:firstLineChars="250" w:firstLine="602"/>
        <w:rPr>
          <w:rFonts w:asciiTheme="minorEastAsia" w:eastAsiaTheme="minorEastAsia" w:hAnsiTheme="minorEastAsia"/>
          <w:b/>
          <w:bCs/>
          <w:sz w:val="24"/>
        </w:rPr>
      </w:pPr>
      <w:r w:rsidRPr="00F85E77">
        <w:rPr>
          <w:rFonts w:asciiTheme="minorEastAsia" w:eastAsiaTheme="minorEastAsia" w:hAnsiTheme="minorEastAsia" w:hint="eastAsia"/>
          <w:b/>
          <w:bCs/>
          <w:sz w:val="24"/>
        </w:rPr>
        <w:t>四、《框架协议》的主要内容</w:t>
      </w:r>
    </w:p>
    <w:p w:rsidR="000E0D5C" w:rsidRPr="00F85E77" w:rsidRDefault="000E0D5C" w:rsidP="000E0D5C">
      <w:pPr>
        <w:widowControl/>
        <w:spacing w:line="360" w:lineRule="auto"/>
        <w:ind w:firstLineChars="200" w:firstLine="482"/>
        <w:outlineLvl w:val="2"/>
        <w:rPr>
          <w:rFonts w:asciiTheme="minorEastAsia" w:eastAsiaTheme="minorEastAsia" w:hAnsiTheme="minorEastAsia"/>
          <w:b/>
          <w:kern w:val="0"/>
          <w:sz w:val="24"/>
        </w:rPr>
      </w:pPr>
      <w:r w:rsidRPr="00F85E77">
        <w:rPr>
          <w:rFonts w:asciiTheme="minorEastAsia" w:eastAsiaTheme="minorEastAsia" w:hAnsiTheme="minorEastAsia"/>
          <w:b/>
          <w:kern w:val="0"/>
          <w:sz w:val="24"/>
        </w:rPr>
        <w:t>（一）协议各方：</w:t>
      </w:r>
    </w:p>
    <w:p w:rsidR="000E0D5C" w:rsidRPr="00F85E77" w:rsidRDefault="000E0D5C" w:rsidP="000E0D5C">
      <w:pPr>
        <w:widowControl/>
        <w:spacing w:line="360" w:lineRule="auto"/>
        <w:ind w:firstLineChars="200" w:firstLine="480"/>
        <w:outlineLvl w:val="2"/>
        <w:rPr>
          <w:rFonts w:asciiTheme="minorEastAsia" w:eastAsiaTheme="minorEastAsia" w:hAnsiTheme="minorEastAsia"/>
          <w:kern w:val="0"/>
          <w:sz w:val="24"/>
        </w:rPr>
      </w:pPr>
      <w:r w:rsidRPr="00F85E77">
        <w:rPr>
          <w:rFonts w:asciiTheme="minorEastAsia" w:eastAsiaTheme="minorEastAsia" w:hAnsiTheme="minorEastAsia"/>
          <w:kern w:val="0"/>
          <w:sz w:val="24"/>
        </w:rPr>
        <w:t>甲方：深圳爱众资本管理有限公司</w:t>
      </w:r>
    </w:p>
    <w:p w:rsidR="000E0D5C" w:rsidRPr="00F85E77" w:rsidRDefault="000E0D5C" w:rsidP="000E0D5C">
      <w:pPr>
        <w:widowControl/>
        <w:spacing w:line="360" w:lineRule="auto"/>
        <w:ind w:firstLineChars="200" w:firstLine="480"/>
        <w:outlineLvl w:val="2"/>
        <w:rPr>
          <w:rFonts w:asciiTheme="minorEastAsia" w:eastAsiaTheme="minorEastAsia" w:hAnsiTheme="minorEastAsia"/>
          <w:kern w:val="0"/>
          <w:sz w:val="24"/>
        </w:rPr>
      </w:pPr>
      <w:r w:rsidRPr="00F85E77">
        <w:rPr>
          <w:rFonts w:asciiTheme="minorEastAsia" w:eastAsiaTheme="minorEastAsia" w:hAnsiTheme="minorEastAsia"/>
          <w:kern w:val="0"/>
          <w:sz w:val="24"/>
        </w:rPr>
        <w:t>乙方：民生证券投资有限公司</w:t>
      </w:r>
    </w:p>
    <w:p w:rsidR="000E0D5C" w:rsidRPr="00F85E77" w:rsidRDefault="000E0D5C" w:rsidP="000E0D5C">
      <w:pPr>
        <w:widowControl/>
        <w:spacing w:line="360" w:lineRule="auto"/>
        <w:ind w:firstLineChars="200" w:firstLine="480"/>
        <w:outlineLvl w:val="2"/>
        <w:rPr>
          <w:rFonts w:asciiTheme="minorEastAsia" w:eastAsiaTheme="minorEastAsia" w:hAnsiTheme="minorEastAsia"/>
          <w:kern w:val="0"/>
          <w:sz w:val="24"/>
        </w:rPr>
      </w:pPr>
      <w:r w:rsidRPr="00F85E77">
        <w:rPr>
          <w:rFonts w:asciiTheme="minorEastAsia" w:eastAsiaTheme="minorEastAsia" w:hAnsiTheme="minorEastAsia"/>
          <w:kern w:val="0"/>
          <w:sz w:val="24"/>
        </w:rPr>
        <w:t>丙方：聊城东财信合新能源有限公司</w:t>
      </w:r>
    </w:p>
    <w:p w:rsidR="000E0D5C" w:rsidRPr="00F85E77" w:rsidRDefault="000E0D5C" w:rsidP="000E0D5C">
      <w:pPr>
        <w:widowControl/>
        <w:spacing w:line="360" w:lineRule="auto"/>
        <w:ind w:firstLineChars="200" w:firstLine="482"/>
        <w:outlineLvl w:val="2"/>
        <w:rPr>
          <w:rFonts w:asciiTheme="minorEastAsia" w:eastAsiaTheme="minorEastAsia" w:hAnsiTheme="minorEastAsia"/>
          <w:b/>
          <w:kern w:val="0"/>
          <w:sz w:val="24"/>
        </w:rPr>
      </w:pPr>
      <w:r w:rsidRPr="00F85E77">
        <w:rPr>
          <w:rFonts w:asciiTheme="minorEastAsia" w:eastAsiaTheme="minorEastAsia" w:hAnsiTheme="minorEastAsia"/>
          <w:b/>
          <w:kern w:val="0"/>
          <w:sz w:val="24"/>
        </w:rPr>
        <w:t>（二）本次合作方案概要</w:t>
      </w:r>
    </w:p>
    <w:p w:rsidR="000E0D5C" w:rsidRPr="00F85E77" w:rsidRDefault="000E0D5C" w:rsidP="000E0D5C">
      <w:pPr>
        <w:widowControl/>
        <w:spacing w:line="360" w:lineRule="auto"/>
        <w:ind w:firstLineChars="200" w:firstLine="480"/>
        <w:outlineLvl w:val="2"/>
        <w:rPr>
          <w:rFonts w:asciiTheme="minorEastAsia" w:eastAsiaTheme="minorEastAsia" w:hAnsiTheme="minorEastAsia"/>
          <w:kern w:val="0"/>
          <w:sz w:val="24"/>
        </w:rPr>
      </w:pPr>
      <w:r w:rsidRPr="00F85E77">
        <w:rPr>
          <w:rFonts w:asciiTheme="minorEastAsia" w:eastAsiaTheme="minorEastAsia" w:hAnsiTheme="minorEastAsia"/>
          <w:kern w:val="0"/>
          <w:sz w:val="24"/>
        </w:rPr>
        <w:t>各方拟合资设立爱民有限，并以爱民有限全资子公司为普通合伙人</w:t>
      </w:r>
      <w:r w:rsidRPr="00F85E77">
        <w:rPr>
          <w:rFonts w:asciiTheme="minorEastAsia" w:eastAsiaTheme="minorEastAsia" w:hAnsiTheme="minorEastAsia" w:hint="eastAsia"/>
          <w:kern w:val="0"/>
          <w:sz w:val="24"/>
        </w:rPr>
        <w:t>，</w:t>
      </w:r>
      <w:r w:rsidRPr="00F85E77">
        <w:rPr>
          <w:rFonts w:asciiTheme="minorEastAsia" w:eastAsiaTheme="minorEastAsia" w:hAnsiTheme="minorEastAsia"/>
          <w:kern w:val="0"/>
          <w:sz w:val="24"/>
        </w:rPr>
        <w:t>爱民有限及爱众资本为有限合伙人共同出资设立爱民合伙，再以爱民合伙为合作平台投资、运营上市公司主营业务及上下游相关业务的投资运营（以下简称“本次合作”）。</w:t>
      </w:r>
    </w:p>
    <w:p w:rsidR="000E0D5C" w:rsidRPr="00F85E77" w:rsidRDefault="000E0D5C" w:rsidP="000E0D5C">
      <w:pPr>
        <w:widowControl/>
        <w:spacing w:line="360" w:lineRule="auto"/>
        <w:ind w:firstLineChars="200" w:firstLine="482"/>
        <w:outlineLvl w:val="2"/>
        <w:rPr>
          <w:rFonts w:asciiTheme="minorEastAsia" w:eastAsiaTheme="minorEastAsia" w:hAnsiTheme="minorEastAsia"/>
          <w:b/>
          <w:kern w:val="0"/>
          <w:sz w:val="24"/>
        </w:rPr>
      </w:pPr>
      <w:r w:rsidRPr="00F85E77">
        <w:rPr>
          <w:rFonts w:asciiTheme="minorEastAsia" w:eastAsiaTheme="minorEastAsia" w:hAnsiTheme="minorEastAsia"/>
          <w:b/>
          <w:kern w:val="0"/>
          <w:sz w:val="24"/>
        </w:rPr>
        <w:t>（三）爱民有限</w:t>
      </w:r>
    </w:p>
    <w:p w:rsidR="000E0D5C" w:rsidRPr="00F85E77" w:rsidRDefault="000E0D5C" w:rsidP="000E0D5C">
      <w:pPr>
        <w:widowControl/>
        <w:spacing w:line="360" w:lineRule="auto"/>
        <w:ind w:firstLineChars="200" w:firstLine="480"/>
        <w:outlineLvl w:val="2"/>
        <w:rPr>
          <w:rFonts w:asciiTheme="minorEastAsia" w:eastAsiaTheme="minorEastAsia" w:hAnsiTheme="minorEastAsia"/>
          <w:kern w:val="0"/>
          <w:sz w:val="24"/>
        </w:rPr>
      </w:pPr>
      <w:r w:rsidRPr="00F85E77">
        <w:rPr>
          <w:rFonts w:asciiTheme="minorEastAsia" w:eastAsiaTheme="minorEastAsia" w:hAnsiTheme="minorEastAsia"/>
          <w:kern w:val="0"/>
          <w:sz w:val="24"/>
        </w:rPr>
        <w:t>1、合资公司名称暂定为</w:t>
      </w:r>
      <w:r w:rsidRPr="00F85E77">
        <w:rPr>
          <w:rFonts w:asciiTheme="minorEastAsia" w:eastAsiaTheme="minorEastAsia" w:hAnsiTheme="minorEastAsia"/>
          <w:sz w:val="24"/>
        </w:rPr>
        <w:t>广安爱民信合产业融合发展有限公司</w:t>
      </w:r>
      <w:r w:rsidRPr="00F85E77">
        <w:rPr>
          <w:rFonts w:asciiTheme="minorEastAsia" w:eastAsiaTheme="minorEastAsia" w:hAnsiTheme="minorEastAsia"/>
          <w:kern w:val="0"/>
          <w:sz w:val="24"/>
        </w:rPr>
        <w:t>。</w:t>
      </w:r>
    </w:p>
    <w:p w:rsidR="000E0D5C" w:rsidRPr="00F85E77" w:rsidRDefault="000E0D5C" w:rsidP="000E0D5C">
      <w:pPr>
        <w:widowControl/>
        <w:spacing w:line="360" w:lineRule="auto"/>
        <w:ind w:firstLineChars="200" w:firstLine="480"/>
        <w:outlineLvl w:val="2"/>
        <w:rPr>
          <w:rFonts w:asciiTheme="minorEastAsia" w:eastAsiaTheme="minorEastAsia" w:hAnsiTheme="minorEastAsia"/>
          <w:kern w:val="0"/>
          <w:sz w:val="24"/>
        </w:rPr>
      </w:pPr>
      <w:r w:rsidRPr="00F85E77">
        <w:rPr>
          <w:rFonts w:asciiTheme="minorEastAsia" w:eastAsiaTheme="minorEastAsia" w:hAnsiTheme="minorEastAsia"/>
          <w:kern w:val="0"/>
          <w:sz w:val="24"/>
        </w:rPr>
        <w:t>2、爱民有限的</w:t>
      </w:r>
      <w:r w:rsidRPr="00F85E77">
        <w:rPr>
          <w:rFonts w:asciiTheme="minorEastAsia" w:eastAsiaTheme="minorEastAsia" w:hAnsiTheme="minorEastAsia" w:hint="eastAsia"/>
          <w:kern w:val="0"/>
          <w:sz w:val="24"/>
        </w:rPr>
        <w:t>认缴</w:t>
      </w:r>
      <w:r w:rsidRPr="00F85E77">
        <w:rPr>
          <w:rFonts w:asciiTheme="minorEastAsia" w:eastAsiaTheme="minorEastAsia" w:hAnsiTheme="minorEastAsia"/>
          <w:kern w:val="0"/>
          <w:sz w:val="24"/>
        </w:rPr>
        <w:t>注册资本</w:t>
      </w:r>
      <w:r w:rsidRPr="00F85E77">
        <w:rPr>
          <w:rFonts w:asciiTheme="minorEastAsia" w:eastAsiaTheme="minorEastAsia" w:hAnsiTheme="minorEastAsia" w:hint="eastAsia"/>
          <w:kern w:val="0"/>
          <w:sz w:val="24"/>
        </w:rPr>
        <w:t>总额</w:t>
      </w:r>
      <w:r w:rsidRPr="00F85E77">
        <w:rPr>
          <w:rFonts w:asciiTheme="minorEastAsia" w:eastAsiaTheme="minorEastAsia" w:hAnsiTheme="minorEastAsia"/>
          <w:kern w:val="0"/>
          <w:sz w:val="24"/>
        </w:rPr>
        <w:t>为人民币【叁亿伍仟贰佰】万元（￥352,000,000.00）</w:t>
      </w:r>
    </w:p>
    <w:p w:rsidR="000E0D5C" w:rsidRPr="00F85E77" w:rsidRDefault="000E0D5C" w:rsidP="000E0D5C">
      <w:pPr>
        <w:widowControl/>
        <w:spacing w:line="360" w:lineRule="auto"/>
        <w:ind w:firstLineChars="200" w:firstLine="480"/>
        <w:outlineLvl w:val="2"/>
        <w:rPr>
          <w:rFonts w:asciiTheme="minorEastAsia" w:eastAsiaTheme="minorEastAsia" w:hAnsiTheme="minorEastAsia"/>
          <w:kern w:val="0"/>
          <w:sz w:val="24"/>
        </w:rPr>
      </w:pPr>
      <w:r w:rsidRPr="00F85E77">
        <w:rPr>
          <w:rFonts w:asciiTheme="minorEastAsia" w:eastAsiaTheme="minorEastAsia" w:hAnsiTheme="minorEastAsia"/>
          <w:kern w:val="0"/>
          <w:sz w:val="24"/>
        </w:rPr>
        <w:t>各方应当在爱民有限设立后5日内缴纳首期出资200万元，其中甲方缴纳70万元、乙方缴纳70万元、丙方缴纳60万元。</w:t>
      </w:r>
    </w:p>
    <w:p w:rsidR="000E0D5C" w:rsidRPr="00F85E77" w:rsidRDefault="000E0D5C" w:rsidP="000E0D5C">
      <w:pPr>
        <w:widowControl/>
        <w:spacing w:line="360" w:lineRule="auto"/>
        <w:ind w:firstLineChars="200" w:firstLine="480"/>
        <w:outlineLvl w:val="2"/>
        <w:rPr>
          <w:rFonts w:asciiTheme="minorEastAsia" w:eastAsiaTheme="minorEastAsia" w:hAnsiTheme="minorEastAsia"/>
          <w:kern w:val="0"/>
          <w:sz w:val="24"/>
        </w:rPr>
      </w:pPr>
      <w:r w:rsidRPr="00F85E77">
        <w:rPr>
          <w:rFonts w:asciiTheme="minorEastAsia" w:eastAsiaTheme="minorEastAsia" w:hAnsiTheme="minorEastAsia"/>
          <w:kern w:val="0"/>
          <w:sz w:val="24"/>
        </w:rPr>
        <w:lastRenderedPageBreak/>
        <w:t>爱民有限第一次董事会就投资业务进行决策后，各方应当在第一次董事会决议出具后</w:t>
      </w:r>
      <w:r w:rsidRPr="00F85E77">
        <w:rPr>
          <w:rFonts w:asciiTheme="minorEastAsia" w:eastAsiaTheme="minorEastAsia" w:hAnsiTheme="minorEastAsia" w:hint="eastAsia"/>
          <w:kern w:val="0"/>
          <w:sz w:val="24"/>
        </w:rPr>
        <w:t>10</w:t>
      </w:r>
      <w:r w:rsidRPr="00F85E77">
        <w:rPr>
          <w:rFonts w:asciiTheme="minorEastAsia" w:eastAsiaTheme="minorEastAsia" w:hAnsiTheme="minorEastAsia"/>
          <w:kern w:val="0"/>
          <w:sz w:val="24"/>
        </w:rPr>
        <w:t>日内完成二期出资；并且，各方应按照爱民有限董事会决议缴纳剩余出资。</w:t>
      </w:r>
    </w:p>
    <w:p w:rsidR="000E0D5C" w:rsidRPr="00F85E77" w:rsidRDefault="000E0D5C" w:rsidP="000E0D5C">
      <w:pPr>
        <w:widowControl/>
        <w:spacing w:line="360" w:lineRule="auto"/>
        <w:ind w:firstLineChars="200" w:firstLine="480"/>
        <w:outlineLvl w:val="2"/>
        <w:rPr>
          <w:rFonts w:asciiTheme="minorEastAsia" w:eastAsiaTheme="minorEastAsia" w:hAnsiTheme="minorEastAsia"/>
          <w:kern w:val="0"/>
          <w:sz w:val="24"/>
        </w:rPr>
      </w:pPr>
      <w:r w:rsidRPr="00F85E77">
        <w:rPr>
          <w:rFonts w:asciiTheme="minorEastAsia" w:eastAsiaTheme="minorEastAsia" w:hAnsiTheme="minorEastAsia"/>
          <w:kern w:val="0"/>
          <w:sz w:val="24"/>
        </w:rPr>
        <w:t>3、爱民有限的董事会应当由七（7）名成员组成。董事由各方提名后由股东会选举产生，其中甲方有权提名三（3）名董事，乙方和丙方各有权提名二（2）名董事。</w:t>
      </w:r>
    </w:p>
    <w:p w:rsidR="000E0D5C" w:rsidRPr="00F85E77" w:rsidRDefault="000E0D5C" w:rsidP="000E0D5C">
      <w:pPr>
        <w:widowControl/>
        <w:spacing w:line="360" w:lineRule="auto"/>
        <w:ind w:firstLineChars="200" w:firstLine="480"/>
        <w:outlineLvl w:val="2"/>
        <w:rPr>
          <w:rFonts w:asciiTheme="minorEastAsia" w:eastAsiaTheme="minorEastAsia" w:hAnsiTheme="minorEastAsia"/>
          <w:kern w:val="0"/>
          <w:sz w:val="24"/>
        </w:rPr>
      </w:pPr>
      <w:r w:rsidRPr="00F85E77">
        <w:rPr>
          <w:rFonts w:asciiTheme="minorEastAsia" w:eastAsiaTheme="minorEastAsia" w:hAnsiTheme="minorEastAsia"/>
          <w:kern w:val="0"/>
          <w:sz w:val="24"/>
        </w:rPr>
        <w:t>爱民有限董事会会议应有过半数董事（包括书面委托其他董事或非董事人员代为出席会议的董事）出席方可举行。涉及到公司投资经营的重要事项，股东应当另行签订协议约定，该等事项须经董事会2/3以上的董事同意方可通过。董事会会议对其他事项作出决议，须由全体董事过半数表决通过。</w:t>
      </w:r>
    </w:p>
    <w:p w:rsidR="000E0D5C" w:rsidRPr="00F85E77" w:rsidRDefault="000E0D5C" w:rsidP="000E0D5C">
      <w:pPr>
        <w:widowControl/>
        <w:spacing w:line="360" w:lineRule="auto"/>
        <w:ind w:firstLineChars="200" w:firstLine="480"/>
        <w:outlineLvl w:val="2"/>
        <w:rPr>
          <w:rFonts w:asciiTheme="minorEastAsia" w:eastAsiaTheme="minorEastAsia" w:hAnsiTheme="minorEastAsia"/>
          <w:kern w:val="0"/>
          <w:sz w:val="24"/>
        </w:rPr>
      </w:pPr>
      <w:r w:rsidRPr="00F85E77">
        <w:rPr>
          <w:rFonts w:asciiTheme="minorEastAsia" w:eastAsiaTheme="minorEastAsia" w:hAnsiTheme="minorEastAsia"/>
          <w:kern w:val="0"/>
          <w:sz w:val="24"/>
        </w:rPr>
        <w:t>4、爱民有限不设监事会，设监事1名，由甲方推荐。</w:t>
      </w:r>
    </w:p>
    <w:p w:rsidR="000E0D5C" w:rsidRPr="00F85E77" w:rsidRDefault="000E0D5C" w:rsidP="000E0D5C">
      <w:pPr>
        <w:widowControl/>
        <w:spacing w:line="360" w:lineRule="auto"/>
        <w:ind w:firstLineChars="200" w:firstLine="480"/>
        <w:outlineLvl w:val="2"/>
        <w:rPr>
          <w:rFonts w:asciiTheme="minorEastAsia" w:eastAsiaTheme="minorEastAsia" w:hAnsiTheme="minorEastAsia"/>
          <w:kern w:val="0"/>
          <w:sz w:val="24"/>
        </w:rPr>
      </w:pPr>
      <w:r w:rsidRPr="00F85E77">
        <w:rPr>
          <w:rFonts w:asciiTheme="minorEastAsia" w:eastAsiaTheme="minorEastAsia" w:hAnsiTheme="minorEastAsia"/>
          <w:kern w:val="0"/>
          <w:sz w:val="24"/>
        </w:rPr>
        <w:t>5、爱民有限出资设立全资子公司广安爱民信合产业协同发展有限公司，注册资本为【贰佰万元人民币（￥2,000,000.00）】。</w:t>
      </w:r>
    </w:p>
    <w:p w:rsidR="000E0D5C" w:rsidRPr="00F85E77" w:rsidRDefault="000E0D5C" w:rsidP="000E0D5C">
      <w:pPr>
        <w:widowControl/>
        <w:spacing w:line="360" w:lineRule="auto"/>
        <w:ind w:firstLineChars="200" w:firstLine="480"/>
        <w:outlineLvl w:val="2"/>
        <w:rPr>
          <w:rFonts w:asciiTheme="minorEastAsia" w:eastAsiaTheme="minorEastAsia" w:hAnsiTheme="minorEastAsia"/>
          <w:kern w:val="0"/>
          <w:sz w:val="24"/>
        </w:rPr>
      </w:pPr>
      <w:r w:rsidRPr="00F85E77">
        <w:rPr>
          <w:rFonts w:asciiTheme="minorEastAsia" w:eastAsiaTheme="minorEastAsia" w:hAnsiTheme="minorEastAsia"/>
          <w:kern w:val="0"/>
          <w:sz w:val="24"/>
        </w:rPr>
        <w:t>爱民有限全资子公司的董事会应当由七（7）名成员组成，董事由各方提名后由爱民有限委派，其中甲方有权提名三（3）名董事，乙方和丙方各有权提名二（2）名董事。</w:t>
      </w:r>
    </w:p>
    <w:p w:rsidR="000E0D5C" w:rsidRPr="00F85E77" w:rsidRDefault="000E0D5C" w:rsidP="000E0D5C">
      <w:pPr>
        <w:widowControl/>
        <w:spacing w:line="360" w:lineRule="auto"/>
        <w:ind w:firstLineChars="200" w:firstLine="480"/>
        <w:outlineLvl w:val="2"/>
        <w:rPr>
          <w:rFonts w:asciiTheme="minorEastAsia" w:eastAsiaTheme="minorEastAsia" w:hAnsiTheme="minorEastAsia"/>
          <w:kern w:val="0"/>
          <w:sz w:val="24"/>
          <w:lang w:val="en-GB"/>
        </w:rPr>
      </w:pPr>
      <w:r w:rsidRPr="00F85E77">
        <w:rPr>
          <w:rFonts w:asciiTheme="minorEastAsia" w:eastAsiaTheme="minorEastAsia" w:hAnsiTheme="minorEastAsia"/>
          <w:kern w:val="0"/>
          <w:sz w:val="24"/>
        </w:rPr>
        <w:t>爱民有限全资子公司的董事长由甲方提名，总经理由乙方提名，财务总监由丙方提名。</w:t>
      </w:r>
    </w:p>
    <w:p w:rsidR="000E0D5C" w:rsidRPr="00F85E77" w:rsidRDefault="000E0D5C" w:rsidP="000E0D5C">
      <w:pPr>
        <w:widowControl/>
        <w:spacing w:line="360" w:lineRule="auto"/>
        <w:ind w:firstLineChars="200" w:firstLine="482"/>
        <w:outlineLvl w:val="2"/>
        <w:rPr>
          <w:rFonts w:asciiTheme="minorEastAsia" w:eastAsiaTheme="minorEastAsia" w:hAnsiTheme="minorEastAsia"/>
          <w:b/>
          <w:kern w:val="0"/>
          <w:sz w:val="24"/>
          <w:lang w:val="en-GB"/>
        </w:rPr>
      </w:pPr>
      <w:r w:rsidRPr="00F85E77">
        <w:rPr>
          <w:rFonts w:asciiTheme="minorEastAsia" w:eastAsiaTheme="minorEastAsia" w:hAnsiTheme="minorEastAsia"/>
          <w:b/>
          <w:kern w:val="0"/>
          <w:sz w:val="24"/>
        </w:rPr>
        <w:t>（四）爱民合伙</w:t>
      </w:r>
    </w:p>
    <w:p w:rsidR="000E0D5C" w:rsidRPr="00F85E77" w:rsidRDefault="000E0D5C" w:rsidP="000E0D5C">
      <w:pPr>
        <w:widowControl/>
        <w:spacing w:line="360" w:lineRule="auto"/>
        <w:ind w:firstLineChars="200" w:firstLine="480"/>
        <w:rPr>
          <w:rFonts w:asciiTheme="minorEastAsia" w:eastAsiaTheme="minorEastAsia" w:hAnsiTheme="minorEastAsia"/>
          <w:kern w:val="0"/>
          <w:sz w:val="24"/>
        </w:rPr>
      </w:pPr>
      <w:r w:rsidRPr="00F85E77">
        <w:rPr>
          <w:rFonts w:asciiTheme="minorEastAsia" w:eastAsiaTheme="minorEastAsia" w:hAnsiTheme="minorEastAsia"/>
          <w:kern w:val="0"/>
          <w:sz w:val="24"/>
        </w:rPr>
        <w:t>1、合伙企业名称暂定为广安爱民信合产业融合发展中心（有限合伙）。</w:t>
      </w:r>
    </w:p>
    <w:p w:rsidR="000E0D5C" w:rsidRPr="00F85E77" w:rsidRDefault="000E0D5C" w:rsidP="000E0D5C">
      <w:pPr>
        <w:widowControl/>
        <w:spacing w:line="360" w:lineRule="auto"/>
        <w:ind w:firstLineChars="200" w:firstLine="480"/>
        <w:rPr>
          <w:rFonts w:asciiTheme="minorEastAsia" w:eastAsiaTheme="minorEastAsia" w:hAnsiTheme="minorEastAsia"/>
          <w:kern w:val="0"/>
          <w:sz w:val="24"/>
        </w:rPr>
      </w:pPr>
      <w:r w:rsidRPr="00F85E77">
        <w:rPr>
          <w:rFonts w:asciiTheme="minorEastAsia" w:eastAsiaTheme="minorEastAsia" w:hAnsiTheme="minorEastAsia" w:hint="eastAsia"/>
          <w:kern w:val="0"/>
          <w:sz w:val="24"/>
        </w:rPr>
        <w:t>2、</w:t>
      </w:r>
      <w:r w:rsidRPr="00F85E77">
        <w:rPr>
          <w:rFonts w:asciiTheme="minorEastAsia" w:eastAsiaTheme="minorEastAsia" w:hAnsiTheme="minorEastAsia"/>
          <w:kern w:val="0"/>
          <w:sz w:val="24"/>
        </w:rPr>
        <w:t>爱民合伙的认缴出资总额为【伍亿捌仟零壹拾万元整（￥580,100,000.00）】。</w:t>
      </w:r>
    </w:p>
    <w:p w:rsidR="000E0D5C" w:rsidRPr="00F85E77" w:rsidRDefault="000E0D5C" w:rsidP="000E0D5C">
      <w:pPr>
        <w:widowControl/>
        <w:spacing w:line="360" w:lineRule="auto"/>
        <w:ind w:firstLineChars="200" w:firstLine="480"/>
        <w:rPr>
          <w:rFonts w:asciiTheme="minorEastAsia" w:eastAsiaTheme="minorEastAsia" w:hAnsiTheme="minorEastAsia"/>
          <w:kern w:val="0"/>
          <w:sz w:val="24"/>
        </w:rPr>
      </w:pPr>
      <w:r w:rsidRPr="00F85E77">
        <w:rPr>
          <w:rFonts w:asciiTheme="minorEastAsia" w:eastAsiaTheme="minorEastAsia" w:hAnsiTheme="minorEastAsia"/>
          <w:kern w:val="0"/>
          <w:sz w:val="24"/>
        </w:rPr>
        <w:t>爱民合伙出资人的具体出资时间，由爱民有限全资子公司董事会具体确定，并由爱民合伙执行事务合伙人爱民有限全资子公司根据董事会决定签发合伙人缴纳出资的通知（并与爱民有限第一次董事会关于出资的时间保持一致）。</w:t>
      </w:r>
    </w:p>
    <w:p w:rsidR="000E0D5C" w:rsidRPr="00F85E77" w:rsidRDefault="000E0D5C" w:rsidP="000E0D5C">
      <w:pPr>
        <w:widowControl/>
        <w:spacing w:line="360" w:lineRule="auto"/>
        <w:ind w:firstLineChars="200" w:firstLine="480"/>
        <w:outlineLvl w:val="2"/>
        <w:rPr>
          <w:rFonts w:asciiTheme="minorEastAsia" w:eastAsiaTheme="minorEastAsia" w:hAnsiTheme="minorEastAsia"/>
          <w:kern w:val="0"/>
          <w:sz w:val="24"/>
        </w:rPr>
      </w:pPr>
      <w:r w:rsidRPr="00F85E77">
        <w:rPr>
          <w:rFonts w:asciiTheme="minorEastAsia" w:eastAsiaTheme="minorEastAsia" w:hAnsiTheme="minorEastAsia"/>
          <w:kern w:val="0"/>
          <w:sz w:val="24"/>
        </w:rPr>
        <w:t>3、合伙事务由爱民有限全资子公司执行，合伙企业项目投资、投后管理及资产处置事项由爱民有限全资子公司决策，爱民有限全资子公司的总经理担任执行事务合伙人委派代表。</w:t>
      </w:r>
    </w:p>
    <w:p w:rsidR="000E0D5C" w:rsidRPr="00F85E77" w:rsidRDefault="000E0D5C" w:rsidP="000E0D5C">
      <w:pPr>
        <w:widowControl/>
        <w:spacing w:line="360" w:lineRule="auto"/>
        <w:ind w:firstLineChars="200" w:firstLine="480"/>
        <w:outlineLvl w:val="2"/>
        <w:rPr>
          <w:rFonts w:asciiTheme="minorEastAsia" w:eastAsiaTheme="minorEastAsia" w:hAnsiTheme="minorEastAsia"/>
          <w:kern w:val="0"/>
          <w:sz w:val="24"/>
        </w:rPr>
      </w:pPr>
      <w:r w:rsidRPr="00F85E77">
        <w:rPr>
          <w:rFonts w:asciiTheme="minorEastAsia" w:eastAsiaTheme="minorEastAsia" w:hAnsiTheme="minorEastAsia"/>
          <w:kern w:val="0"/>
          <w:sz w:val="24"/>
        </w:rPr>
        <w:t>下列事项须经爱民有限全资子公司董事会2/3以上的董事同意方可通过：</w:t>
      </w:r>
    </w:p>
    <w:p w:rsidR="000E0D5C" w:rsidRPr="00F85E77" w:rsidRDefault="000E0D5C" w:rsidP="000E0D5C">
      <w:pPr>
        <w:widowControl/>
        <w:spacing w:line="360" w:lineRule="auto"/>
        <w:ind w:firstLineChars="200" w:firstLine="480"/>
        <w:outlineLvl w:val="2"/>
        <w:rPr>
          <w:rFonts w:asciiTheme="minorEastAsia" w:eastAsiaTheme="minorEastAsia" w:hAnsiTheme="minorEastAsia"/>
          <w:kern w:val="0"/>
          <w:sz w:val="24"/>
        </w:rPr>
      </w:pPr>
      <w:r w:rsidRPr="00F85E77">
        <w:rPr>
          <w:rFonts w:asciiTheme="minorEastAsia" w:eastAsiaTheme="minorEastAsia" w:hAnsiTheme="minorEastAsia"/>
          <w:kern w:val="0"/>
          <w:sz w:val="24"/>
        </w:rPr>
        <w:lastRenderedPageBreak/>
        <w:t>（1）审议批准爱民合</w:t>
      </w:r>
      <w:r w:rsidRPr="00F85E77">
        <w:rPr>
          <w:rFonts w:asciiTheme="minorEastAsia" w:eastAsiaTheme="minorEastAsia" w:hAnsiTheme="minorEastAsia" w:hint="eastAsia"/>
          <w:kern w:val="0"/>
          <w:sz w:val="24"/>
        </w:rPr>
        <w:t>伙</w:t>
      </w:r>
      <w:r w:rsidRPr="00F85E77">
        <w:rPr>
          <w:rFonts w:asciiTheme="minorEastAsia" w:eastAsiaTheme="minorEastAsia" w:hAnsiTheme="minorEastAsia"/>
          <w:kern w:val="0"/>
          <w:sz w:val="24"/>
        </w:rPr>
        <w:t>所投资企业《公司章程》规定须经特别多数表决审议通过的事项；</w:t>
      </w:r>
    </w:p>
    <w:p w:rsidR="000E0D5C" w:rsidRPr="00F85E77" w:rsidRDefault="000E0D5C" w:rsidP="000E0D5C">
      <w:pPr>
        <w:widowControl/>
        <w:spacing w:line="360" w:lineRule="auto"/>
        <w:ind w:firstLineChars="200" w:firstLine="480"/>
        <w:outlineLvl w:val="2"/>
        <w:rPr>
          <w:rFonts w:asciiTheme="minorEastAsia" w:eastAsiaTheme="minorEastAsia" w:hAnsiTheme="minorEastAsia"/>
          <w:kern w:val="0"/>
          <w:sz w:val="24"/>
        </w:rPr>
      </w:pPr>
      <w:r w:rsidRPr="00F85E77">
        <w:rPr>
          <w:rFonts w:asciiTheme="minorEastAsia" w:eastAsiaTheme="minorEastAsia" w:hAnsiTheme="minorEastAsia"/>
          <w:kern w:val="0"/>
          <w:sz w:val="24"/>
        </w:rPr>
        <w:t>（2）爱民合伙向被投资企业提名独立董事；</w:t>
      </w:r>
    </w:p>
    <w:p w:rsidR="000E0D5C" w:rsidRPr="00F85E77" w:rsidRDefault="000E0D5C" w:rsidP="000E0D5C">
      <w:pPr>
        <w:widowControl/>
        <w:spacing w:line="360" w:lineRule="auto"/>
        <w:ind w:firstLineChars="200" w:firstLine="480"/>
        <w:outlineLvl w:val="2"/>
        <w:rPr>
          <w:rFonts w:asciiTheme="minorEastAsia" w:eastAsiaTheme="minorEastAsia" w:hAnsiTheme="minorEastAsia"/>
          <w:kern w:val="0"/>
          <w:sz w:val="24"/>
        </w:rPr>
      </w:pPr>
      <w:r w:rsidRPr="00F85E77">
        <w:rPr>
          <w:rFonts w:asciiTheme="minorEastAsia" w:eastAsiaTheme="minorEastAsia" w:hAnsiTheme="minorEastAsia"/>
          <w:kern w:val="0"/>
          <w:sz w:val="24"/>
        </w:rPr>
        <w:t>（3）审议批准爱民合伙重大投资项目；</w:t>
      </w:r>
    </w:p>
    <w:p w:rsidR="000E0D5C" w:rsidRPr="00F85E77" w:rsidRDefault="000E0D5C" w:rsidP="000E0D5C">
      <w:pPr>
        <w:widowControl/>
        <w:spacing w:line="360" w:lineRule="auto"/>
        <w:ind w:firstLineChars="200" w:firstLine="480"/>
        <w:outlineLvl w:val="2"/>
        <w:rPr>
          <w:rFonts w:asciiTheme="minorEastAsia" w:eastAsiaTheme="minorEastAsia" w:hAnsiTheme="minorEastAsia"/>
          <w:kern w:val="0"/>
          <w:sz w:val="24"/>
        </w:rPr>
      </w:pPr>
      <w:r w:rsidRPr="00F85E77">
        <w:rPr>
          <w:rFonts w:asciiTheme="minorEastAsia" w:eastAsiaTheme="minorEastAsia" w:hAnsiTheme="minorEastAsia"/>
          <w:kern w:val="0"/>
          <w:sz w:val="24"/>
        </w:rPr>
        <w:t>（4）爱民合伙处置其资产组合的。</w:t>
      </w:r>
    </w:p>
    <w:p w:rsidR="000E0D5C" w:rsidRPr="00F85E77" w:rsidRDefault="000E0D5C" w:rsidP="000E0D5C">
      <w:pPr>
        <w:widowControl/>
        <w:spacing w:line="360" w:lineRule="auto"/>
        <w:ind w:firstLineChars="200" w:firstLine="480"/>
        <w:outlineLvl w:val="2"/>
        <w:rPr>
          <w:rFonts w:asciiTheme="minorEastAsia" w:eastAsiaTheme="minorEastAsia" w:hAnsiTheme="minorEastAsia"/>
          <w:kern w:val="0"/>
          <w:sz w:val="24"/>
          <w:lang w:val="en-GB"/>
        </w:rPr>
      </w:pPr>
      <w:r w:rsidRPr="00F85E77">
        <w:rPr>
          <w:rFonts w:asciiTheme="minorEastAsia" w:eastAsiaTheme="minorEastAsia" w:hAnsiTheme="minorEastAsia"/>
          <w:kern w:val="0"/>
          <w:sz w:val="24"/>
        </w:rPr>
        <w:t>其他事项须经爱民有限全资子公司董事会1/2以上董事同意方可通过。</w:t>
      </w:r>
    </w:p>
    <w:p w:rsidR="000E0D5C" w:rsidRPr="00F85E77" w:rsidRDefault="000E0D5C" w:rsidP="000E0D5C">
      <w:pPr>
        <w:widowControl/>
        <w:spacing w:line="360" w:lineRule="auto"/>
        <w:ind w:firstLineChars="200" w:firstLine="482"/>
        <w:outlineLvl w:val="2"/>
        <w:rPr>
          <w:rFonts w:asciiTheme="minorEastAsia" w:eastAsiaTheme="minorEastAsia" w:hAnsiTheme="minorEastAsia"/>
          <w:b/>
          <w:kern w:val="0"/>
          <w:sz w:val="24"/>
        </w:rPr>
      </w:pPr>
      <w:r w:rsidRPr="00F85E77">
        <w:rPr>
          <w:rFonts w:asciiTheme="minorEastAsia" w:eastAsiaTheme="minorEastAsia" w:hAnsiTheme="minorEastAsia"/>
          <w:b/>
          <w:kern w:val="0"/>
          <w:sz w:val="24"/>
        </w:rPr>
        <w:t>（五）合作期限</w:t>
      </w:r>
    </w:p>
    <w:p w:rsidR="000E0D5C" w:rsidRPr="00F85E77" w:rsidRDefault="000E0D5C" w:rsidP="000E0D5C">
      <w:pPr>
        <w:widowControl/>
        <w:spacing w:line="360" w:lineRule="auto"/>
        <w:ind w:firstLineChars="200" w:firstLine="480"/>
        <w:outlineLvl w:val="2"/>
        <w:rPr>
          <w:rFonts w:asciiTheme="minorEastAsia" w:eastAsiaTheme="minorEastAsia" w:hAnsiTheme="minorEastAsia"/>
          <w:kern w:val="0"/>
          <w:sz w:val="24"/>
        </w:rPr>
      </w:pPr>
      <w:r w:rsidRPr="00F85E77">
        <w:rPr>
          <w:rFonts w:asciiTheme="minorEastAsia" w:eastAsiaTheme="minorEastAsia" w:hAnsiTheme="minorEastAsia"/>
          <w:kern w:val="0"/>
          <w:sz w:val="24"/>
        </w:rPr>
        <w:t>本次合作的期限为自《框架协议》签署生效之日起至爱民有限注册资本首次实缴满3年之日（以下简称“合作期限”），其中前2年为投资期。投资期届满前30个工作日内，经劣后级有限合伙人单独或合计实缴出资超过50%以上投资方同意，可以延长投资期1年；前述延长期届满前30个工作日内，经劣后级有限合伙人单独或合计实缴出资100%的各方一致同意，可以再延长投资期1年。投资期或延长期（如有）届满后12个月为退出期。</w:t>
      </w:r>
    </w:p>
    <w:p w:rsidR="000E0D5C" w:rsidRPr="00F85E77" w:rsidRDefault="000E0D5C" w:rsidP="000E0D5C">
      <w:pPr>
        <w:widowControl/>
        <w:spacing w:line="360" w:lineRule="auto"/>
        <w:ind w:firstLineChars="200" w:firstLine="482"/>
        <w:rPr>
          <w:rFonts w:asciiTheme="minorEastAsia" w:eastAsiaTheme="minorEastAsia" w:hAnsiTheme="minorEastAsia"/>
          <w:b/>
          <w:kern w:val="0"/>
          <w:sz w:val="24"/>
        </w:rPr>
      </w:pPr>
      <w:r w:rsidRPr="00F85E77">
        <w:rPr>
          <w:rFonts w:asciiTheme="minorEastAsia" w:eastAsiaTheme="minorEastAsia" w:hAnsiTheme="minorEastAsia"/>
          <w:b/>
          <w:kern w:val="0"/>
          <w:sz w:val="24"/>
        </w:rPr>
        <w:t>（六）违约责任</w:t>
      </w:r>
    </w:p>
    <w:p w:rsidR="000E0D5C" w:rsidRPr="00F85E77" w:rsidRDefault="000E0D5C" w:rsidP="000E0D5C">
      <w:pPr>
        <w:widowControl/>
        <w:spacing w:line="360" w:lineRule="auto"/>
        <w:ind w:firstLineChars="200" w:firstLine="480"/>
        <w:outlineLvl w:val="2"/>
        <w:rPr>
          <w:rFonts w:asciiTheme="minorEastAsia" w:eastAsiaTheme="minorEastAsia" w:hAnsiTheme="minorEastAsia"/>
          <w:kern w:val="0"/>
          <w:sz w:val="24"/>
        </w:rPr>
      </w:pPr>
      <w:r w:rsidRPr="00F85E77">
        <w:rPr>
          <w:rFonts w:asciiTheme="minorEastAsia" w:eastAsiaTheme="minorEastAsia" w:hAnsiTheme="minorEastAsia"/>
          <w:kern w:val="0"/>
          <w:sz w:val="24"/>
        </w:rPr>
        <w:t>1、违约赔偿</w:t>
      </w:r>
    </w:p>
    <w:p w:rsidR="000E0D5C" w:rsidRPr="00F85E77" w:rsidRDefault="000E0D5C" w:rsidP="000E0D5C">
      <w:pPr>
        <w:widowControl/>
        <w:spacing w:line="360" w:lineRule="auto"/>
        <w:ind w:firstLineChars="200" w:firstLine="480"/>
        <w:outlineLvl w:val="2"/>
        <w:rPr>
          <w:rFonts w:asciiTheme="minorEastAsia" w:eastAsiaTheme="minorEastAsia" w:hAnsiTheme="minorEastAsia"/>
          <w:kern w:val="0"/>
          <w:sz w:val="24"/>
        </w:rPr>
      </w:pPr>
      <w:r w:rsidRPr="00F85E77">
        <w:rPr>
          <w:rFonts w:asciiTheme="minorEastAsia" w:eastAsiaTheme="minorEastAsia" w:hAnsiTheme="minorEastAsia"/>
          <w:kern w:val="0"/>
          <w:sz w:val="24"/>
        </w:rPr>
        <w:t>《框架协议》签署后，各方应本着合理、谨慎、维护合作的原则履行《框架协议》约定的各项义务，如一方违反《框架协议》约定的任何义务、责任、陈述、保证及承诺，则守约方有权要求违约方赔偿因其违约行为给守约方造成的一切损失。</w:t>
      </w:r>
    </w:p>
    <w:p w:rsidR="000E0D5C" w:rsidRPr="00F85E77" w:rsidRDefault="000E0D5C" w:rsidP="000E0D5C">
      <w:pPr>
        <w:widowControl/>
        <w:spacing w:line="360" w:lineRule="auto"/>
        <w:ind w:firstLineChars="200" w:firstLine="480"/>
        <w:outlineLvl w:val="2"/>
        <w:rPr>
          <w:rFonts w:asciiTheme="minorEastAsia" w:eastAsiaTheme="minorEastAsia" w:hAnsiTheme="minorEastAsia"/>
          <w:kern w:val="0"/>
          <w:sz w:val="24"/>
        </w:rPr>
      </w:pPr>
      <w:r w:rsidRPr="00F85E77">
        <w:rPr>
          <w:rFonts w:asciiTheme="minorEastAsia" w:eastAsiaTheme="minorEastAsia" w:hAnsiTheme="minorEastAsia"/>
          <w:kern w:val="0"/>
          <w:sz w:val="24"/>
        </w:rPr>
        <w:t>2、逾期出资</w:t>
      </w:r>
    </w:p>
    <w:p w:rsidR="000E0D5C" w:rsidRPr="00F85E77" w:rsidRDefault="000E0D5C" w:rsidP="000E0D5C">
      <w:pPr>
        <w:widowControl/>
        <w:spacing w:line="360" w:lineRule="auto"/>
        <w:ind w:firstLineChars="200" w:firstLine="480"/>
        <w:outlineLvl w:val="2"/>
        <w:rPr>
          <w:rFonts w:asciiTheme="minorEastAsia" w:eastAsiaTheme="minorEastAsia" w:hAnsiTheme="minorEastAsia"/>
          <w:kern w:val="0"/>
          <w:sz w:val="24"/>
        </w:rPr>
      </w:pPr>
      <w:r w:rsidRPr="00F85E77">
        <w:rPr>
          <w:rFonts w:asciiTheme="minorEastAsia" w:eastAsiaTheme="minorEastAsia" w:hAnsiTheme="minorEastAsia"/>
          <w:kern w:val="0"/>
          <w:sz w:val="24"/>
        </w:rPr>
        <w:t>任一方没有按期履行出资义务时，均应当以逾期出资金额为基数，按日向守约方每日支付万分之五的违约金。</w:t>
      </w:r>
    </w:p>
    <w:p w:rsidR="000E0D5C" w:rsidRPr="00F85E77" w:rsidRDefault="000E0D5C" w:rsidP="000E0D5C">
      <w:pPr>
        <w:widowControl/>
        <w:spacing w:line="360" w:lineRule="auto"/>
        <w:ind w:firstLineChars="200" w:firstLine="480"/>
        <w:outlineLvl w:val="2"/>
        <w:rPr>
          <w:rFonts w:asciiTheme="minorEastAsia" w:eastAsiaTheme="minorEastAsia" w:hAnsiTheme="minorEastAsia"/>
          <w:kern w:val="0"/>
          <w:sz w:val="24"/>
        </w:rPr>
      </w:pPr>
      <w:r w:rsidRPr="00F85E77">
        <w:rPr>
          <w:rFonts w:asciiTheme="minorEastAsia" w:eastAsiaTheme="minorEastAsia" w:hAnsiTheme="minorEastAsia"/>
          <w:kern w:val="0"/>
          <w:sz w:val="24"/>
        </w:rPr>
        <w:t>3、实质违约</w:t>
      </w:r>
    </w:p>
    <w:p w:rsidR="000E0D5C" w:rsidRPr="00F85E77" w:rsidRDefault="000E0D5C" w:rsidP="000E0D5C">
      <w:pPr>
        <w:widowControl/>
        <w:spacing w:line="360" w:lineRule="auto"/>
        <w:ind w:firstLineChars="200" w:firstLine="480"/>
        <w:outlineLvl w:val="2"/>
        <w:rPr>
          <w:rFonts w:asciiTheme="minorEastAsia" w:eastAsiaTheme="minorEastAsia" w:hAnsiTheme="minorEastAsia"/>
          <w:kern w:val="0"/>
          <w:sz w:val="24"/>
        </w:rPr>
      </w:pPr>
      <w:r w:rsidRPr="00F85E77">
        <w:rPr>
          <w:rFonts w:asciiTheme="minorEastAsia" w:eastAsiaTheme="minorEastAsia" w:hAnsiTheme="minorEastAsia"/>
          <w:kern w:val="0"/>
          <w:sz w:val="24"/>
        </w:rPr>
        <w:t>如果任何一方违反本次合作项下的相关交易文件（包括但不限于《框架协议》、爱民有限章程，以及各方就本次合作与爱民有限、爱民有限全资子公司、爱民合伙签署的协议、备忘和纪要），且未能按照其他各方要求整改（或采取整改措施不足以消除违约行为造成的不良影响），并导致相关交易文件约定的主要目的落空的，应按照《框架协议》的约定承担违约责任。</w:t>
      </w:r>
    </w:p>
    <w:p w:rsidR="000E0D5C" w:rsidRPr="00F85E77" w:rsidRDefault="000E0D5C" w:rsidP="000E0D5C">
      <w:pPr>
        <w:widowControl/>
        <w:spacing w:line="360" w:lineRule="auto"/>
        <w:ind w:firstLineChars="200" w:firstLine="482"/>
        <w:rPr>
          <w:rFonts w:asciiTheme="minorEastAsia" w:eastAsiaTheme="minorEastAsia" w:hAnsiTheme="minorEastAsia"/>
          <w:b/>
          <w:kern w:val="0"/>
          <w:sz w:val="24"/>
          <w:lang w:val="en-GB"/>
        </w:rPr>
      </w:pPr>
      <w:r w:rsidRPr="00F85E77">
        <w:rPr>
          <w:rFonts w:asciiTheme="minorEastAsia" w:eastAsiaTheme="minorEastAsia" w:hAnsiTheme="minorEastAsia"/>
          <w:b/>
          <w:kern w:val="0"/>
          <w:sz w:val="24"/>
          <w:lang w:val="en-GB"/>
        </w:rPr>
        <w:t>（七）争议解决</w:t>
      </w:r>
    </w:p>
    <w:p w:rsidR="000E0D5C" w:rsidRPr="00F85E77" w:rsidRDefault="000E0D5C" w:rsidP="000E0D5C">
      <w:pPr>
        <w:widowControl/>
        <w:spacing w:line="360" w:lineRule="auto"/>
        <w:ind w:firstLineChars="200" w:firstLine="480"/>
        <w:outlineLvl w:val="2"/>
        <w:rPr>
          <w:rFonts w:asciiTheme="minorEastAsia" w:eastAsiaTheme="minorEastAsia" w:hAnsiTheme="minorEastAsia"/>
          <w:kern w:val="0"/>
          <w:sz w:val="24"/>
        </w:rPr>
      </w:pPr>
      <w:r w:rsidRPr="00F85E77">
        <w:rPr>
          <w:rFonts w:asciiTheme="minorEastAsia" w:eastAsiaTheme="minorEastAsia" w:hAnsiTheme="minorEastAsia"/>
          <w:kern w:val="0"/>
          <w:sz w:val="24"/>
        </w:rPr>
        <w:lastRenderedPageBreak/>
        <w:t>因《框架协议》产生的或与《框架协议》有关的争议可首先通过协商解决。协商不成的，各方同意在合同签署地法院提起诉讼。</w:t>
      </w:r>
    </w:p>
    <w:p w:rsidR="000E0D5C" w:rsidRPr="00F85E77" w:rsidRDefault="000E0D5C" w:rsidP="000E0D5C">
      <w:pPr>
        <w:tabs>
          <w:tab w:val="left" w:pos="1260"/>
        </w:tabs>
        <w:adjustRightInd w:val="0"/>
        <w:snapToGrid w:val="0"/>
        <w:spacing w:line="360" w:lineRule="auto"/>
        <w:ind w:firstLineChars="200" w:firstLine="482"/>
        <w:rPr>
          <w:rFonts w:asciiTheme="minorEastAsia" w:eastAsiaTheme="minorEastAsia" w:hAnsiTheme="minorEastAsia"/>
          <w:b/>
          <w:kern w:val="0"/>
          <w:sz w:val="24"/>
          <w:lang w:val="en-GB"/>
        </w:rPr>
      </w:pPr>
      <w:r w:rsidRPr="00F85E77">
        <w:rPr>
          <w:rFonts w:asciiTheme="minorEastAsia" w:eastAsiaTheme="minorEastAsia" w:hAnsiTheme="minorEastAsia"/>
          <w:b/>
          <w:kern w:val="0"/>
          <w:sz w:val="24"/>
          <w:lang w:val="en-GB"/>
        </w:rPr>
        <w:t>（八）生效</w:t>
      </w:r>
    </w:p>
    <w:p w:rsidR="000E0D5C" w:rsidRPr="00F85E77" w:rsidRDefault="000E0D5C" w:rsidP="000E0D5C">
      <w:pPr>
        <w:widowControl/>
        <w:spacing w:line="360" w:lineRule="auto"/>
        <w:ind w:firstLineChars="200" w:firstLine="480"/>
        <w:outlineLvl w:val="2"/>
        <w:rPr>
          <w:rFonts w:asciiTheme="minorEastAsia" w:eastAsiaTheme="minorEastAsia" w:hAnsiTheme="minorEastAsia"/>
          <w:sz w:val="24"/>
        </w:rPr>
      </w:pPr>
      <w:r w:rsidRPr="00F85E77">
        <w:rPr>
          <w:rFonts w:asciiTheme="minorEastAsia" w:eastAsiaTheme="minorEastAsia" w:hAnsiTheme="minorEastAsia"/>
          <w:kern w:val="0"/>
          <w:sz w:val="24"/>
        </w:rPr>
        <w:t>《框架协议》自各方法定代表人或其授权代表签署，并加盖公章之日起生效</w:t>
      </w:r>
      <w:r w:rsidRPr="00F85E77">
        <w:rPr>
          <w:rFonts w:asciiTheme="minorEastAsia" w:eastAsiaTheme="minorEastAsia" w:hAnsiTheme="minorEastAsia" w:hint="eastAsia"/>
          <w:kern w:val="0"/>
          <w:sz w:val="24"/>
        </w:rPr>
        <w:t>。</w:t>
      </w:r>
    </w:p>
    <w:p w:rsidR="000E0D5C" w:rsidRPr="00F85E77" w:rsidRDefault="000E0D5C" w:rsidP="000E0D5C">
      <w:pPr>
        <w:tabs>
          <w:tab w:val="left" w:pos="540"/>
          <w:tab w:val="left" w:pos="900"/>
          <w:tab w:val="num" w:pos="1260"/>
        </w:tabs>
        <w:adjustRightInd w:val="0"/>
        <w:snapToGrid w:val="0"/>
        <w:spacing w:line="360" w:lineRule="auto"/>
        <w:ind w:firstLineChars="200" w:firstLine="482"/>
        <w:rPr>
          <w:rFonts w:asciiTheme="minorEastAsia" w:eastAsiaTheme="minorEastAsia" w:hAnsiTheme="minorEastAsia"/>
          <w:b/>
          <w:bCs/>
          <w:sz w:val="24"/>
        </w:rPr>
      </w:pPr>
      <w:r w:rsidRPr="00F85E77">
        <w:rPr>
          <w:rFonts w:asciiTheme="minorEastAsia" w:eastAsiaTheme="minorEastAsia" w:hAnsiTheme="minorEastAsia" w:hint="eastAsia"/>
          <w:b/>
          <w:bCs/>
          <w:sz w:val="24"/>
        </w:rPr>
        <w:t>五、对外投资对上市公司的影响</w:t>
      </w:r>
    </w:p>
    <w:p w:rsidR="000E0D5C" w:rsidRPr="00F85E77" w:rsidRDefault="000E0D5C" w:rsidP="000E0D5C">
      <w:pPr>
        <w:widowControl/>
        <w:spacing w:line="360" w:lineRule="auto"/>
        <w:ind w:firstLineChars="200" w:firstLine="480"/>
        <w:rPr>
          <w:rFonts w:asciiTheme="minorEastAsia" w:eastAsiaTheme="minorEastAsia" w:hAnsiTheme="minorEastAsia"/>
          <w:sz w:val="24"/>
        </w:rPr>
      </w:pPr>
      <w:r w:rsidRPr="00F85E77">
        <w:rPr>
          <w:rFonts w:asciiTheme="minorEastAsia" w:eastAsiaTheme="minorEastAsia" w:hAnsiTheme="minorEastAsia"/>
          <w:sz w:val="24"/>
        </w:rPr>
        <w:t>此次爱众资本与民生投资、东财信合共同出资设立爱民有限及爱民合伙，</w:t>
      </w:r>
      <w:r w:rsidRPr="00F85E77">
        <w:rPr>
          <w:rFonts w:asciiTheme="minorEastAsia" w:eastAsiaTheme="minorEastAsia" w:hAnsiTheme="minorEastAsia"/>
          <w:kern w:val="0"/>
          <w:sz w:val="24"/>
        </w:rPr>
        <w:t>各方将以爱民有限及爱民合伙为平台</w:t>
      </w:r>
      <w:r w:rsidRPr="00F85E77">
        <w:rPr>
          <w:rFonts w:asciiTheme="minorEastAsia" w:eastAsiaTheme="minorEastAsia" w:hAnsiTheme="minorEastAsia"/>
          <w:bCs/>
          <w:sz w:val="24"/>
        </w:rPr>
        <w:t>合作</w:t>
      </w:r>
      <w:r w:rsidRPr="00F85E77">
        <w:rPr>
          <w:rFonts w:asciiTheme="minorEastAsia" w:eastAsiaTheme="minorEastAsia" w:hAnsiTheme="minorEastAsia"/>
          <w:sz w:val="24"/>
        </w:rPr>
        <w:t>从事与公司主营业务及上下游相关业务的投资运营，有利于为公司培育新的业务方向和利润增长点，符合公司的发展战略。</w:t>
      </w:r>
    </w:p>
    <w:p w:rsidR="000E0D5C" w:rsidRPr="00F85E77" w:rsidRDefault="000E0D5C" w:rsidP="000E0D5C">
      <w:pPr>
        <w:tabs>
          <w:tab w:val="left" w:pos="540"/>
          <w:tab w:val="left" w:pos="900"/>
        </w:tabs>
        <w:adjustRightInd w:val="0"/>
        <w:snapToGrid w:val="0"/>
        <w:spacing w:line="360" w:lineRule="auto"/>
        <w:ind w:firstLineChars="200" w:firstLine="482"/>
        <w:rPr>
          <w:rFonts w:asciiTheme="minorEastAsia" w:eastAsiaTheme="minorEastAsia" w:hAnsiTheme="minorEastAsia"/>
          <w:b/>
          <w:bCs/>
          <w:sz w:val="24"/>
        </w:rPr>
      </w:pPr>
      <w:r w:rsidRPr="00F85E77">
        <w:rPr>
          <w:rFonts w:asciiTheme="minorEastAsia" w:eastAsiaTheme="minorEastAsia" w:hAnsiTheme="minorEastAsia" w:hint="eastAsia"/>
          <w:b/>
          <w:bCs/>
          <w:sz w:val="24"/>
        </w:rPr>
        <w:t>六、对外投资的风险分析</w:t>
      </w:r>
    </w:p>
    <w:p w:rsidR="000E0D5C" w:rsidRPr="00F85E77" w:rsidRDefault="000E0D5C" w:rsidP="000E0D5C">
      <w:pPr>
        <w:tabs>
          <w:tab w:val="left" w:pos="900"/>
        </w:tabs>
        <w:adjustRightInd w:val="0"/>
        <w:snapToGrid w:val="0"/>
        <w:spacing w:line="360" w:lineRule="auto"/>
        <w:ind w:firstLineChars="200" w:firstLine="480"/>
        <w:rPr>
          <w:rFonts w:asciiTheme="minorEastAsia" w:eastAsiaTheme="minorEastAsia" w:hAnsiTheme="minorEastAsia"/>
          <w:bCs/>
          <w:sz w:val="24"/>
        </w:rPr>
      </w:pPr>
      <w:r w:rsidRPr="00F85E77">
        <w:rPr>
          <w:rFonts w:asciiTheme="minorEastAsia" w:eastAsiaTheme="minorEastAsia" w:hAnsiTheme="minorEastAsia"/>
          <w:bCs/>
          <w:sz w:val="24"/>
        </w:rPr>
        <w:t>1、爱民有限及爱民合伙设立事宜尚需通过工商行政管理部门的依法核准。公司将密切关注爱民有限及爱民合伙</w:t>
      </w:r>
      <w:r w:rsidRPr="00F85E77">
        <w:rPr>
          <w:rFonts w:asciiTheme="minorEastAsia" w:eastAsiaTheme="minorEastAsia" w:hAnsiTheme="minorEastAsia" w:hint="eastAsia"/>
          <w:bCs/>
          <w:sz w:val="24"/>
        </w:rPr>
        <w:t>的</w:t>
      </w:r>
      <w:r w:rsidRPr="00F85E77">
        <w:rPr>
          <w:rFonts w:asciiTheme="minorEastAsia" w:eastAsiaTheme="minorEastAsia" w:hAnsiTheme="minorEastAsia"/>
          <w:bCs/>
          <w:sz w:val="24"/>
        </w:rPr>
        <w:t>设立</w:t>
      </w:r>
      <w:r w:rsidRPr="00F85E77">
        <w:rPr>
          <w:rFonts w:asciiTheme="minorEastAsia" w:eastAsiaTheme="minorEastAsia" w:hAnsiTheme="minorEastAsia" w:hint="eastAsia"/>
          <w:bCs/>
          <w:sz w:val="24"/>
        </w:rPr>
        <w:t>工作</w:t>
      </w:r>
      <w:r w:rsidRPr="00F85E77">
        <w:rPr>
          <w:rFonts w:asciiTheme="minorEastAsia" w:eastAsiaTheme="minorEastAsia" w:hAnsiTheme="minorEastAsia"/>
          <w:bCs/>
          <w:sz w:val="24"/>
        </w:rPr>
        <w:t>进程，保障注册</w:t>
      </w:r>
      <w:r w:rsidRPr="00F85E77">
        <w:rPr>
          <w:rFonts w:asciiTheme="minorEastAsia" w:eastAsiaTheme="minorEastAsia" w:hAnsiTheme="minorEastAsia" w:hint="eastAsia"/>
          <w:bCs/>
          <w:sz w:val="24"/>
        </w:rPr>
        <w:t>设立</w:t>
      </w:r>
      <w:r w:rsidRPr="00F85E77">
        <w:rPr>
          <w:rFonts w:asciiTheme="minorEastAsia" w:eastAsiaTheme="minorEastAsia" w:hAnsiTheme="minorEastAsia"/>
          <w:bCs/>
          <w:sz w:val="24"/>
        </w:rPr>
        <w:t>登记的顺利完成。</w:t>
      </w:r>
    </w:p>
    <w:p w:rsidR="000E0D5C" w:rsidRPr="00F85E77" w:rsidRDefault="000E0D5C" w:rsidP="000E0D5C">
      <w:pPr>
        <w:tabs>
          <w:tab w:val="left" w:pos="900"/>
        </w:tabs>
        <w:adjustRightInd w:val="0"/>
        <w:snapToGrid w:val="0"/>
        <w:spacing w:line="360" w:lineRule="auto"/>
        <w:ind w:firstLineChars="200" w:firstLine="480"/>
        <w:rPr>
          <w:rFonts w:asciiTheme="minorEastAsia" w:eastAsiaTheme="minorEastAsia" w:hAnsiTheme="minorEastAsia"/>
          <w:bCs/>
          <w:sz w:val="24"/>
        </w:rPr>
      </w:pPr>
      <w:r w:rsidRPr="00F85E77">
        <w:rPr>
          <w:rFonts w:asciiTheme="minorEastAsia" w:eastAsiaTheme="minorEastAsia" w:hAnsiTheme="minorEastAsia"/>
          <w:bCs/>
          <w:sz w:val="24"/>
        </w:rPr>
        <w:t>2、爱民有限及爱民合伙设立后</w:t>
      </w:r>
      <w:r w:rsidRPr="00F85E77">
        <w:rPr>
          <w:rFonts w:asciiTheme="minorEastAsia" w:eastAsiaTheme="minorEastAsia" w:hAnsiTheme="minorEastAsia" w:hint="eastAsia"/>
          <w:bCs/>
          <w:sz w:val="24"/>
        </w:rPr>
        <w:t>，合伙各方</w:t>
      </w:r>
      <w:r w:rsidRPr="00F85E77">
        <w:rPr>
          <w:rFonts w:asciiTheme="minorEastAsia" w:eastAsiaTheme="minorEastAsia" w:hAnsiTheme="minorEastAsia"/>
          <w:bCs/>
          <w:sz w:val="24"/>
        </w:rPr>
        <w:t>将以爱民有限及爱民合伙为平台合作从事与公司主营业务及上下游相关业务的投资运营</w:t>
      </w:r>
      <w:r w:rsidRPr="00F85E77">
        <w:rPr>
          <w:rFonts w:asciiTheme="minorEastAsia" w:eastAsiaTheme="minorEastAsia" w:hAnsiTheme="minorEastAsia" w:hint="eastAsia"/>
          <w:bCs/>
          <w:sz w:val="24"/>
        </w:rPr>
        <w:t>。</w:t>
      </w:r>
      <w:r w:rsidRPr="00F85E77">
        <w:rPr>
          <w:rFonts w:asciiTheme="minorEastAsia" w:eastAsiaTheme="minorEastAsia" w:hAnsiTheme="minorEastAsia"/>
          <w:bCs/>
          <w:sz w:val="24"/>
        </w:rPr>
        <w:t>上述投资存在一定的投资风险，请广大投资者注意</w:t>
      </w:r>
      <w:r w:rsidRPr="00F85E77">
        <w:rPr>
          <w:rFonts w:asciiTheme="minorEastAsia" w:eastAsiaTheme="minorEastAsia" w:hAnsiTheme="minorEastAsia" w:hint="eastAsia"/>
          <w:bCs/>
          <w:sz w:val="24"/>
        </w:rPr>
        <w:t>自身</w:t>
      </w:r>
      <w:r w:rsidRPr="00F85E77">
        <w:rPr>
          <w:rFonts w:asciiTheme="minorEastAsia" w:eastAsiaTheme="minorEastAsia" w:hAnsiTheme="minorEastAsia"/>
          <w:bCs/>
          <w:sz w:val="24"/>
        </w:rPr>
        <w:t>投资风险，理性投资。</w:t>
      </w:r>
    </w:p>
    <w:p w:rsidR="000E0D5C" w:rsidRPr="00F85E77" w:rsidRDefault="000E0D5C" w:rsidP="000E0D5C">
      <w:pPr>
        <w:tabs>
          <w:tab w:val="left" w:pos="540"/>
          <w:tab w:val="left" w:pos="900"/>
        </w:tabs>
        <w:adjustRightInd w:val="0"/>
        <w:snapToGrid w:val="0"/>
        <w:spacing w:line="360" w:lineRule="auto"/>
        <w:ind w:firstLineChars="200" w:firstLine="480"/>
        <w:rPr>
          <w:rFonts w:asciiTheme="minorEastAsia" w:eastAsiaTheme="minorEastAsia" w:hAnsiTheme="minorEastAsia"/>
          <w:bCs/>
          <w:sz w:val="24"/>
        </w:rPr>
      </w:pPr>
      <w:r w:rsidRPr="00F85E77">
        <w:rPr>
          <w:rFonts w:asciiTheme="minorEastAsia" w:eastAsiaTheme="minorEastAsia" w:hAnsiTheme="minorEastAsia" w:hint="eastAsia"/>
          <w:bCs/>
          <w:sz w:val="24"/>
        </w:rPr>
        <w:t>特此公告。</w:t>
      </w:r>
    </w:p>
    <w:p w:rsidR="000E0D5C" w:rsidRPr="00F85E77" w:rsidRDefault="000E0D5C" w:rsidP="000E0D5C">
      <w:pPr>
        <w:adjustRightInd w:val="0"/>
        <w:snapToGrid w:val="0"/>
        <w:spacing w:line="360" w:lineRule="auto"/>
        <w:rPr>
          <w:rFonts w:asciiTheme="minorEastAsia" w:eastAsiaTheme="minorEastAsia" w:hAnsiTheme="minorEastAsia"/>
          <w:sz w:val="24"/>
        </w:rPr>
      </w:pPr>
    </w:p>
    <w:p w:rsidR="000E0D5C" w:rsidRPr="00F85E77" w:rsidRDefault="000E0D5C" w:rsidP="000E0D5C">
      <w:pPr>
        <w:adjustRightInd w:val="0"/>
        <w:snapToGrid w:val="0"/>
        <w:spacing w:line="360" w:lineRule="auto"/>
        <w:jc w:val="right"/>
        <w:rPr>
          <w:rFonts w:asciiTheme="minorEastAsia" w:eastAsiaTheme="minorEastAsia" w:hAnsiTheme="minorEastAsia"/>
          <w:bCs/>
          <w:sz w:val="24"/>
        </w:rPr>
      </w:pPr>
      <w:r w:rsidRPr="00F85E77">
        <w:rPr>
          <w:rFonts w:asciiTheme="minorEastAsia" w:eastAsiaTheme="minorEastAsia" w:hAnsiTheme="minorEastAsia" w:hint="eastAsia"/>
          <w:bCs/>
          <w:sz w:val="24"/>
        </w:rPr>
        <w:t>四川广安爱众股份有限公司董事会</w:t>
      </w:r>
    </w:p>
    <w:p w:rsidR="000E0D5C" w:rsidRPr="00F85E77" w:rsidRDefault="000E0D5C" w:rsidP="000E0D5C">
      <w:pPr>
        <w:adjustRightInd w:val="0"/>
        <w:snapToGrid w:val="0"/>
        <w:spacing w:line="360" w:lineRule="auto"/>
        <w:jc w:val="right"/>
        <w:rPr>
          <w:rFonts w:asciiTheme="minorEastAsia" w:eastAsiaTheme="minorEastAsia" w:hAnsiTheme="minorEastAsia"/>
          <w:bCs/>
          <w:sz w:val="24"/>
        </w:rPr>
      </w:pPr>
      <w:r w:rsidRPr="00F85E77">
        <w:rPr>
          <w:rFonts w:asciiTheme="minorEastAsia" w:eastAsiaTheme="minorEastAsia" w:hAnsiTheme="minorEastAsia" w:hint="eastAsia"/>
          <w:bCs/>
          <w:sz w:val="24"/>
        </w:rPr>
        <w:t>2020年6月6日</w:t>
      </w:r>
    </w:p>
    <w:p w:rsidR="000E0D5C" w:rsidRPr="00F85E77" w:rsidRDefault="000E0D5C" w:rsidP="000E0D5C">
      <w:pPr>
        <w:autoSpaceDE w:val="0"/>
        <w:autoSpaceDN w:val="0"/>
        <w:adjustRightInd w:val="0"/>
        <w:snapToGrid w:val="0"/>
        <w:spacing w:line="360" w:lineRule="auto"/>
        <w:rPr>
          <w:rFonts w:asciiTheme="minorEastAsia" w:eastAsiaTheme="minorEastAsia" w:hAnsiTheme="minorEastAsia"/>
          <w:bCs/>
          <w:sz w:val="24"/>
        </w:rPr>
      </w:pPr>
    </w:p>
    <w:p w:rsidR="000E0D5C" w:rsidRPr="00F85E77" w:rsidRDefault="000E0D5C" w:rsidP="000E0D5C">
      <w:pPr>
        <w:autoSpaceDE w:val="0"/>
        <w:autoSpaceDN w:val="0"/>
        <w:adjustRightInd w:val="0"/>
        <w:snapToGrid w:val="0"/>
        <w:spacing w:line="360" w:lineRule="auto"/>
        <w:rPr>
          <w:rFonts w:asciiTheme="minorEastAsia" w:eastAsiaTheme="minorEastAsia" w:hAnsiTheme="minorEastAsia"/>
          <w:sz w:val="24"/>
        </w:rPr>
      </w:pPr>
    </w:p>
    <w:p w:rsidR="0046102E" w:rsidRDefault="0046102E"/>
    <w:sectPr w:rsidR="0046102E" w:rsidSect="00E75E92">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1D25" w:rsidRDefault="00BC1D25" w:rsidP="00891587">
      <w:r>
        <w:separator/>
      </w:r>
    </w:p>
  </w:endnote>
  <w:endnote w:type="continuationSeparator" w:id="1">
    <w:p w:rsidR="00BC1D25" w:rsidRDefault="00BC1D25" w:rsidP="008915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024" w:rsidRDefault="00891587" w:rsidP="00E75E92">
    <w:pPr>
      <w:pStyle w:val="a3"/>
      <w:jc w:val="center"/>
    </w:pPr>
    <w:r w:rsidRPr="00891587">
      <w:fldChar w:fldCharType="begin"/>
    </w:r>
    <w:r w:rsidR="000E0D5C">
      <w:instrText xml:space="preserve"> PAGE   \* MERGEFORMAT </w:instrText>
    </w:r>
    <w:r w:rsidRPr="00891587">
      <w:fldChar w:fldCharType="separate"/>
    </w:r>
    <w:r w:rsidR="003F312D" w:rsidRPr="003F312D">
      <w:rPr>
        <w:noProof/>
        <w:lang w:val="zh-CN"/>
      </w:rPr>
      <w:t>1</w:t>
    </w:r>
    <w:r>
      <w:rPr>
        <w:noProof/>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1D25" w:rsidRDefault="00BC1D25" w:rsidP="00891587">
      <w:r>
        <w:separator/>
      </w:r>
    </w:p>
  </w:footnote>
  <w:footnote w:type="continuationSeparator" w:id="1">
    <w:p w:rsidR="00BC1D25" w:rsidRDefault="00BC1D25" w:rsidP="008915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29445F"/>
    <w:multiLevelType w:val="multilevel"/>
    <w:tmpl w:val="4329445F"/>
    <w:lvl w:ilvl="0">
      <w:start w:val="1"/>
      <w:numFmt w:val="decimal"/>
      <w:suff w:val="nothing"/>
      <w:lvlText w:val="%1"/>
      <w:lvlJc w:val="center"/>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4B17825"/>
    <w:multiLevelType w:val="hybridMultilevel"/>
    <w:tmpl w:val="D850274A"/>
    <w:lvl w:ilvl="0" w:tplc="04090001">
      <w:start w:val="1"/>
      <w:numFmt w:val="bullet"/>
      <w:lvlText w:val=""/>
      <w:lvlJc w:val="left"/>
      <w:pPr>
        <w:tabs>
          <w:tab w:val="num" w:pos="780"/>
        </w:tabs>
        <w:ind w:left="780" w:hanging="420"/>
      </w:pPr>
      <w:rPr>
        <w:rFonts w:ascii="Wingdings" w:hAnsi="Wingdings" w:hint="default"/>
      </w:rPr>
    </w:lvl>
    <w:lvl w:ilvl="1" w:tplc="04090003" w:tentative="1">
      <w:start w:val="1"/>
      <w:numFmt w:val="bullet"/>
      <w:lvlText w:val=""/>
      <w:lvlJc w:val="left"/>
      <w:pPr>
        <w:tabs>
          <w:tab w:val="num" w:pos="1400"/>
        </w:tabs>
        <w:ind w:left="1400" w:hanging="420"/>
      </w:pPr>
      <w:rPr>
        <w:rFonts w:ascii="Wingdings" w:hAnsi="Wingdings" w:hint="default"/>
      </w:rPr>
    </w:lvl>
    <w:lvl w:ilvl="2" w:tplc="04090005" w:tentative="1">
      <w:start w:val="1"/>
      <w:numFmt w:val="bullet"/>
      <w:lvlText w:val=""/>
      <w:lvlJc w:val="left"/>
      <w:pPr>
        <w:tabs>
          <w:tab w:val="num" w:pos="1820"/>
        </w:tabs>
        <w:ind w:left="1820" w:hanging="420"/>
      </w:pPr>
      <w:rPr>
        <w:rFonts w:ascii="Wingdings" w:hAnsi="Wingdings" w:hint="default"/>
      </w:rPr>
    </w:lvl>
    <w:lvl w:ilvl="3" w:tplc="04090001" w:tentative="1">
      <w:start w:val="1"/>
      <w:numFmt w:val="bullet"/>
      <w:lvlText w:val=""/>
      <w:lvlJc w:val="left"/>
      <w:pPr>
        <w:tabs>
          <w:tab w:val="num" w:pos="2240"/>
        </w:tabs>
        <w:ind w:left="2240" w:hanging="420"/>
      </w:pPr>
      <w:rPr>
        <w:rFonts w:ascii="Wingdings" w:hAnsi="Wingdings" w:hint="default"/>
      </w:rPr>
    </w:lvl>
    <w:lvl w:ilvl="4" w:tplc="04090003" w:tentative="1">
      <w:start w:val="1"/>
      <w:numFmt w:val="bullet"/>
      <w:lvlText w:val=""/>
      <w:lvlJc w:val="left"/>
      <w:pPr>
        <w:tabs>
          <w:tab w:val="num" w:pos="2660"/>
        </w:tabs>
        <w:ind w:left="2660" w:hanging="420"/>
      </w:pPr>
      <w:rPr>
        <w:rFonts w:ascii="Wingdings" w:hAnsi="Wingdings" w:hint="default"/>
      </w:rPr>
    </w:lvl>
    <w:lvl w:ilvl="5" w:tplc="04090005" w:tentative="1">
      <w:start w:val="1"/>
      <w:numFmt w:val="bullet"/>
      <w:lvlText w:val=""/>
      <w:lvlJc w:val="left"/>
      <w:pPr>
        <w:tabs>
          <w:tab w:val="num" w:pos="3080"/>
        </w:tabs>
        <w:ind w:left="3080" w:hanging="420"/>
      </w:pPr>
      <w:rPr>
        <w:rFonts w:ascii="Wingdings" w:hAnsi="Wingdings" w:hint="default"/>
      </w:rPr>
    </w:lvl>
    <w:lvl w:ilvl="6" w:tplc="04090001" w:tentative="1">
      <w:start w:val="1"/>
      <w:numFmt w:val="bullet"/>
      <w:lvlText w:val=""/>
      <w:lvlJc w:val="left"/>
      <w:pPr>
        <w:tabs>
          <w:tab w:val="num" w:pos="3500"/>
        </w:tabs>
        <w:ind w:left="3500" w:hanging="420"/>
      </w:pPr>
      <w:rPr>
        <w:rFonts w:ascii="Wingdings" w:hAnsi="Wingdings" w:hint="default"/>
      </w:rPr>
    </w:lvl>
    <w:lvl w:ilvl="7" w:tplc="04090003" w:tentative="1">
      <w:start w:val="1"/>
      <w:numFmt w:val="bullet"/>
      <w:lvlText w:val=""/>
      <w:lvlJc w:val="left"/>
      <w:pPr>
        <w:tabs>
          <w:tab w:val="num" w:pos="3920"/>
        </w:tabs>
        <w:ind w:left="3920" w:hanging="420"/>
      </w:pPr>
      <w:rPr>
        <w:rFonts w:ascii="Wingdings" w:hAnsi="Wingdings" w:hint="default"/>
      </w:rPr>
    </w:lvl>
    <w:lvl w:ilvl="8" w:tplc="04090005" w:tentative="1">
      <w:start w:val="1"/>
      <w:numFmt w:val="bullet"/>
      <w:lvlText w:val=""/>
      <w:lvlJc w:val="left"/>
      <w:pPr>
        <w:tabs>
          <w:tab w:val="num" w:pos="4340"/>
        </w:tabs>
        <w:ind w:left="434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0D5C"/>
    <w:rsid w:val="00015F1D"/>
    <w:rsid w:val="00032D2F"/>
    <w:rsid w:val="00043BDD"/>
    <w:rsid w:val="000561FE"/>
    <w:rsid w:val="00075E65"/>
    <w:rsid w:val="000D69C2"/>
    <w:rsid w:val="000E0D5C"/>
    <w:rsid w:val="0011190C"/>
    <w:rsid w:val="0012417F"/>
    <w:rsid w:val="00125896"/>
    <w:rsid w:val="0017601A"/>
    <w:rsid w:val="0018546F"/>
    <w:rsid w:val="001909B0"/>
    <w:rsid w:val="001B3E26"/>
    <w:rsid w:val="001B4712"/>
    <w:rsid w:val="001B5773"/>
    <w:rsid w:val="001E3252"/>
    <w:rsid w:val="002079C7"/>
    <w:rsid w:val="0025177F"/>
    <w:rsid w:val="002649E9"/>
    <w:rsid w:val="002825A5"/>
    <w:rsid w:val="00292B02"/>
    <w:rsid w:val="002B122F"/>
    <w:rsid w:val="002B71C3"/>
    <w:rsid w:val="002D1AC5"/>
    <w:rsid w:val="002D3F08"/>
    <w:rsid w:val="002F1DD8"/>
    <w:rsid w:val="003375F3"/>
    <w:rsid w:val="003404AB"/>
    <w:rsid w:val="003409ED"/>
    <w:rsid w:val="003420B3"/>
    <w:rsid w:val="0034336A"/>
    <w:rsid w:val="0037713F"/>
    <w:rsid w:val="00393B3D"/>
    <w:rsid w:val="003B68A7"/>
    <w:rsid w:val="003F312D"/>
    <w:rsid w:val="004023EE"/>
    <w:rsid w:val="0046102E"/>
    <w:rsid w:val="00464B3D"/>
    <w:rsid w:val="004F5D86"/>
    <w:rsid w:val="00506CF2"/>
    <w:rsid w:val="0052684A"/>
    <w:rsid w:val="005530E5"/>
    <w:rsid w:val="005A6258"/>
    <w:rsid w:val="005D1E10"/>
    <w:rsid w:val="00665B66"/>
    <w:rsid w:val="0066650C"/>
    <w:rsid w:val="006F0286"/>
    <w:rsid w:val="006F4D36"/>
    <w:rsid w:val="00703009"/>
    <w:rsid w:val="00712C5D"/>
    <w:rsid w:val="00744D3A"/>
    <w:rsid w:val="00754C90"/>
    <w:rsid w:val="00755708"/>
    <w:rsid w:val="007A0904"/>
    <w:rsid w:val="007C0AE7"/>
    <w:rsid w:val="007E3CEA"/>
    <w:rsid w:val="0081250B"/>
    <w:rsid w:val="00891587"/>
    <w:rsid w:val="00897BC0"/>
    <w:rsid w:val="008C5F9A"/>
    <w:rsid w:val="008F353F"/>
    <w:rsid w:val="009A6ED0"/>
    <w:rsid w:val="009C6F8F"/>
    <w:rsid w:val="009E5CFE"/>
    <w:rsid w:val="00A22557"/>
    <w:rsid w:val="00A241C2"/>
    <w:rsid w:val="00A27963"/>
    <w:rsid w:val="00A540C3"/>
    <w:rsid w:val="00A621B9"/>
    <w:rsid w:val="00AD3CD1"/>
    <w:rsid w:val="00AE3F9B"/>
    <w:rsid w:val="00B0169E"/>
    <w:rsid w:val="00B408EE"/>
    <w:rsid w:val="00B44FA0"/>
    <w:rsid w:val="00B538CD"/>
    <w:rsid w:val="00B9620D"/>
    <w:rsid w:val="00BB197A"/>
    <w:rsid w:val="00BB7E5F"/>
    <w:rsid w:val="00BC1D25"/>
    <w:rsid w:val="00BF33B3"/>
    <w:rsid w:val="00C04647"/>
    <w:rsid w:val="00C073C3"/>
    <w:rsid w:val="00C14ECC"/>
    <w:rsid w:val="00C25AB0"/>
    <w:rsid w:val="00C3230C"/>
    <w:rsid w:val="00C74C33"/>
    <w:rsid w:val="00C80B10"/>
    <w:rsid w:val="00CA2CF9"/>
    <w:rsid w:val="00CE3AF4"/>
    <w:rsid w:val="00D00E34"/>
    <w:rsid w:val="00D04F35"/>
    <w:rsid w:val="00D11C31"/>
    <w:rsid w:val="00D5228F"/>
    <w:rsid w:val="00D70270"/>
    <w:rsid w:val="00D91A4F"/>
    <w:rsid w:val="00DA177E"/>
    <w:rsid w:val="00DA346B"/>
    <w:rsid w:val="00DC2B83"/>
    <w:rsid w:val="00DC3011"/>
    <w:rsid w:val="00DD6EEC"/>
    <w:rsid w:val="00E201D2"/>
    <w:rsid w:val="00E46967"/>
    <w:rsid w:val="00EA715D"/>
    <w:rsid w:val="00EE2008"/>
    <w:rsid w:val="00EE7DA0"/>
    <w:rsid w:val="00EF3AE5"/>
    <w:rsid w:val="00EF4FB8"/>
    <w:rsid w:val="00F2636C"/>
    <w:rsid w:val="00F355E8"/>
    <w:rsid w:val="00F51A4C"/>
    <w:rsid w:val="00F51D91"/>
    <w:rsid w:val="00F6106D"/>
    <w:rsid w:val="00F67962"/>
    <w:rsid w:val="00F804A5"/>
    <w:rsid w:val="00FB1E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D5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0E0D5C"/>
    <w:pPr>
      <w:tabs>
        <w:tab w:val="center" w:pos="4153"/>
        <w:tab w:val="right" w:pos="8306"/>
      </w:tabs>
      <w:snapToGrid w:val="0"/>
      <w:jc w:val="left"/>
    </w:pPr>
    <w:rPr>
      <w:sz w:val="18"/>
      <w:szCs w:val="18"/>
    </w:rPr>
  </w:style>
  <w:style w:type="character" w:customStyle="1" w:styleId="Char">
    <w:name w:val="页脚 Char"/>
    <w:basedOn w:val="a0"/>
    <w:link w:val="a3"/>
    <w:uiPriority w:val="99"/>
    <w:rsid w:val="000E0D5C"/>
    <w:rPr>
      <w:rFonts w:ascii="Times New Roman" w:eastAsia="宋体" w:hAnsi="Times New Roman" w:cs="Times New Roman"/>
      <w:sz w:val="18"/>
      <w:szCs w:val="18"/>
    </w:rPr>
  </w:style>
  <w:style w:type="character" w:customStyle="1" w:styleId="Char0">
    <w:name w:val="表格 Char"/>
    <w:link w:val="a4"/>
    <w:qFormat/>
    <w:rsid w:val="000E0D5C"/>
    <w:rPr>
      <w:rFonts w:ascii="Times New Roman" w:hAnsi="Times New Roman"/>
      <w:lang w:val="zh-CN"/>
    </w:rPr>
  </w:style>
  <w:style w:type="paragraph" w:customStyle="1" w:styleId="a4">
    <w:name w:val="表格"/>
    <w:basedOn w:val="a"/>
    <w:next w:val="a"/>
    <w:link w:val="Char0"/>
    <w:qFormat/>
    <w:rsid w:val="000E0D5C"/>
    <w:pPr>
      <w:adjustRightInd w:val="0"/>
      <w:snapToGrid w:val="0"/>
      <w:spacing w:line="400" w:lineRule="exact"/>
    </w:pPr>
    <w:rPr>
      <w:rFonts w:eastAsiaTheme="minorEastAsia" w:cstheme="minorBidi"/>
      <w:szCs w:val="22"/>
      <w:lang w:val="zh-CN"/>
    </w:rPr>
  </w:style>
  <w:style w:type="paragraph" w:styleId="a5">
    <w:name w:val="header"/>
    <w:basedOn w:val="a"/>
    <w:link w:val="Char1"/>
    <w:uiPriority w:val="99"/>
    <w:semiHidden/>
    <w:unhideWhenUsed/>
    <w:rsid w:val="003F312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3F312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676</Words>
  <Characters>3854</Characters>
  <Application>Microsoft Office Word</Application>
  <DocSecurity>0</DocSecurity>
  <Lines>32</Lines>
  <Paragraphs>9</Paragraphs>
  <ScaleCrop>false</ScaleCrop>
  <Company/>
  <LinksUpToDate>false</LinksUpToDate>
  <CharactersWithSpaces>4521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汪晶晶</dc:creator>
  <cp:lastModifiedBy>汪晶晶</cp:lastModifiedBy>
  <cp:revision>2</cp:revision>
  <dcterms:created xsi:type="dcterms:W3CDTF">2020-06-05T06:42:00Z</dcterms:created>
  <dcterms:modified xsi:type="dcterms:W3CDTF">2020-06-05T08:35:00Z</dcterms:modified>
</cp:coreProperties>
</file>